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06B41" w14:textId="77777777" w:rsidR="008535D1" w:rsidRDefault="003A1F2F" w:rsidP="00111A4A">
      <w:pPr>
        <w:spacing w:after="0" w:line="360" w:lineRule="auto"/>
        <w:jc w:val="center"/>
        <w:rPr>
          <w:b/>
        </w:rPr>
      </w:pPr>
      <w:r w:rsidRPr="003E2CE4">
        <w:rPr>
          <w:noProof/>
        </w:rPr>
        <w:drawing>
          <wp:anchor distT="0" distB="0" distL="114300" distR="114300" simplePos="0" relativeHeight="251660288" behindDoc="0" locked="0" layoutInCell="1" allowOverlap="1" wp14:anchorId="6355888C" wp14:editId="63644790">
            <wp:simplePos x="0" y="0"/>
            <wp:positionH relativeFrom="margin">
              <wp:posOffset>-71120</wp:posOffset>
            </wp:positionH>
            <wp:positionV relativeFrom="margin">
              <wp:posOffset>-575945</wp:posOffset>
            </wp:positionV>
            <wp:extent cx="1552575" cy="1265555"/>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339" t="10169"/>
                    <a:stretch/>
                  </pic:blipFill>
                  <pic:spPr bwMode="auto">
                    <a:xfrm>
                      <a:off x="0" y="0"/>
                      <a:ext cx="1552575" cy="1265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9264" behindDoc="0" locked="0" layoutInCell="1" allowOverlap="1" wp14:anchorId="191A3DF3" wp14:editId="1EC75691">
            <wp:simplePos x="0" y="0"/>
            <wp:positionH relativeFrom="margin">
              <wp:posOffset>1529080</wp:posOffset>
            </wp:positionH>
            <wp:positionV relativeFrom="margin">
              <wp:posOffset>-529590</wp:posOffset>
            </wp:positionV>
            <wp:extent cx="2266950" cy="9715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971550"/>
                    </a:xfrm>
                    <a:prstGeom prst="rect">
                      <a:avLst/>
                    </a:prstGeom>
                    <a:noFill/>
                  </pic:spPr>
                </pic:pic>
              </a:graphicData>
            </a:graphic>
            <wp14:sizeRelH relativeFrom="margin">
              <wp14:pctWidth>0</wp14:pctWidth>
            </wp14:sizeRelH>
            <wp14:sizeRelV relativeFrom="margin">
              <wp14:pctHeight>0</wp14:pctHeight>
            </wp14:sizeRelV>
          </wp:anchor>
        </w:drawing>
      </w:r>
      <w:r w:rsidR="003E2CE4">
        <w:rPr>
          <w:b/>
          <w:noProof/>
        </w:rPr>
        <w:drawing>
          <wp:anchor distT="0" distB="0" distL="114300" distR="114300" simplePos="0" relativeHeight="251661312" behindDoc="0" locked="0" layoutInCell="1" allowOverlap="1" wp14:anchorId="6050B07F" wp14:editId="128FDE58">
            <wp:simplePos x="0" y="0"/>
            <wp:positionH relativeFrom="margin">
              <wp:align>right</wp:align>
            </wp:positionH>
            <wp:positionV relativeFrom="margin">
              <wp:posOffset>-495300</wp:posOffset>
            </wp:positionV>
            <wp:extent cx="1809750" cy="866775"/>
            <wp:effectExtent l="0" t="0" r="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866775"/>
                    </a:xfrm>
                    <a:prstGeom prst="rect">
                      <a:avLst/>
                    </a:prstGeom>
                    <a:noFill/>
                  </pic:spPr>
                </pic:pic>
              </a:graphicData>
            </a:graphic>
          </wp:anchor>
        </w:drawing>
      </w:r>
    </w:p>
    <w:p w14:paraId="7DEF843C" w14:textId="77777777" w:rsidR="008535D1" w:rsidRDefault="008535D1" w:rsidP="00111A4A">
      <w:pPr>
        <w:spacing w:after="0" w:line="360" w:lineRule="auto"/>
        <w:jc w:val="center"/>
        <w:rPr>
          <w:b/>
        </w:rPr>
      </w:pPr>
    </w:p>
    <w:p w14:paraId="68744DFB" w14:textId="47ED9B96" w:rsidR="00111A4A" w:rsidRPr="00CC0A68" w:rsidRDefault="00111A4A" w:rsidP="00111A4A">
      <w:pPr>
        <w:spacing w:after="0" w:line="360" w:lineRule="auto"/>
        <w:jc w:val="center"/>
        <w:rPr>
          <w:b/>
          <w:i/>
          <w:sz w:val="32"/>
          <w:szCs w:val="32"/>
        </w:rPr>
      </w:pPr>
      <w:bookmarkStart w:id="0" w:name="_GoBack"/>
      <w:r w:rsidRPr="00CC0A68">
        <w:rPr>
          <w:b/>
          <w:i/>
          <w:sz w:val="32"/>
          <w:szCs w:val="32"/>
        </w:rPr>
        <w:t>P</w:t>
      </w:r>
      <w:r w:rsidR="00CC0A68" w:rsidRPr="00CC0A68">
        <w:rPr>
          <w:b/>
          <w:i/>
          <w:sz w:val="32"/>
          <w:szCs w:val="32"/>
        </w:rPr>
        <w:t>ATIENTENVERFÜGUNG</w:t>
      </w:r>
    </w:p>
    <w:bookmarkEnd w:id="0"/>
    <w:p w14:paraId="50E090EA" w14:textId="77777777" w:rsidR="00111A4A" w:rsidRPr="008535D1" w:rsidRDefault="00111A4A" w:rsidP="008535D1">
      <w:pPr>
        <w:spacing w:after="0" w:line="360" w:lineRule="auto"/>
        <w:jc w:val="both"/>
      </w:pPr>
    </w:p>
    <w:p w14:paraId="52244F14" w14:textId="77777777" w:rsidR="00111A4A" w:rsidRPr="00E407A1" w:rsidRDefault="00111A4A" w:rsidP="008535D1">
      <w:pPr>
        <w:spacing w:after="0"/>
        <w:jc w:val="both"/>
        <w:rPr>
          <w:rFonts w:cstheme="minorHAnsi"/>
          <w:sz w:val="22"/>
        </w:rPr>
      </w:pPr>
      <w:r w:rsidRPr="00E407A1">
        <w:rPr>
          <w:rFonts w:cstheme="minorHAnsi"/>
          <w:sz w:val="22"/>
        </w:rPr>
        <w:t>Eine Patientenverfügung kann ein wichtiges und hilfreiches Dokument sein, um festzulegen, wie man behandelt werden will, wenn man sich aufgrund von Krankheit oder Unfall nicht mehr äußern kann.</w:t>
      </w:r>
    </w:p>
    <w:p w14:paraId="55FA8596" w14:textId="77777777" w:rsidR="00111A4A" w:rsidRPr="00E407A1" w:rsidRDefault="00111A4A" w:rsidP="008535D1">
      <w:pPr>
        <w:spacing w:after="0"/>
        <w:jc w:val="both"/>
        <w:rPr>
          <w:rFonts w:cstheme="minorHAnsi"/>
          <w:sz w:val="22"/>
        </w:rPr>
      </w:pPr>
      <w:r w:rsidRPr="00E407A1">
        <w:rPr>
          <w:rFonts w:cstheme="minorHAnsi"/>
          <w:sz w:val="22"/>
        </w:rPr>
        <w:t>Allerdings ist es kein leichtes Unterfangen, im Voraus für eine unbekannte Situation, Entscheidungen zu treffen. Es erfordert eine intensive Beschäftigung mit der eigenen Haltung zum Leben und zum Sterben.</w:t>
      </w:r>
    </w:p>
    <w:p w14:paraId="06E3A4BC" w14:textId="77777777" w:rsidR="00111A4A" w:rsidRPr="00E407A1" w:rsidRDefault="00111A4A" w:rsidP="008535D1">
      <w:pPr>
        <w:spacing w:after="0"/>
        <w:jc w:val="both"/>
        <w:rPr>
          <w:rFonts w:cstheme="minorHAnsi"/>
          <w:sz w:val="22"/>
        </w:rPr>
      </w:pPr>
      <w:r w:rsidRPr="00E407A1">
        <w:rPr>
          <w:rFonts w:cstheme="minorHAnsi"/>
          <w:sz w:val="22"/>
        </w:rPr>
        <w:t>Der Hospizverein Weingarten • Baienfurt • Baindt • Berg e.V. und der Kreisseniorenrat Ravensburg e.V. möchten diese Beschäftigung mit dem komplexen und persönlichen Thema fördern und bieten eine Patientenverfügung an, die einerseits die grundlegenden medizinischen Details beinhaltet, andererseits aber auch Platz bietet für eigene Wertvorstellungen.</w:t>
      </w:r>
    </w:p>
    <w:p w14:paraId="66338095" w14:textId="77777777" w:rsidR="00111A4A" w:rsidRPr="00E407A1" w:rsidRDefault="00111A4A" w:rsidP="008535D1">
      <w:pPr>
        <w:spacing w:after="0"/>
        <w:jc w:val="both"/>
        <w:rPr>
          <w:rFonts w:cstheme="minorHAnsi"/>
          <w:sz w:val="22"/>
        </w:rPr>
      </w:pPr>
      <w:r w:rsidRPr="00E407A1">
        <w:rPr>
          <w:rFonts w:cstheme="minorHAnsi"/>
          <w:sz w:val="22"/>
        </w:rPr>
        <w:t>In unerwarteten lebensbedrohlichen Situationen kann es für Angehörige, Ärzte/Ärztinnen und Pflegepersonal eine enorme Hilfe sein, wenn sie nachlesen können, was dem kranken Menschen im Leben wichtig und wertvoll ist.</w:t>
      </w:r>
    </w:p>
    <w:p w14:paraId="60D8CE7C" w14:textId="77777777" w:rsidR="00111A4A" w:rsidRPr="00E407A1" w:rsidRDefault="00111A4A" w:rsidP="008535D1">
      <w:pPr>
        <w:spacing w:after="0"/>
        <w:jc w:val="both"/>
        <w:rPr>
          <w:rFonts w:cstheme="minorHAnsi"/>
          <w:sz w:val="22"/>
        </w:rPr>
      </w:pPr>
      <w:r w:rsidRPr="00E407A1">
        <w:rPr>
          <w:rFonts w:cstheme="minorHAnsi"/>
          <w:sz w:val="22"/>
        </w:rPr>
        <w:t xml:space="preserve">So ist es leichter herauszufinden, was der Wille und Wunsch des/der Patient/in ist. Und daran sollen sich die Beteiligten schließlich orientieren - so sieht es auch der Gesetzgeber vor. Rechtsgrundlage für die Patientenverfügung sind seit dem </w:t>
      </w:r>
      <w:r w:rsidR="00D104A2">
        <w:rPr>
          <w:rFonts w:cstheme="minorHAnsi"/>
          <w:sz w:val="22"/>
        </w:rPr>
        <w:t>0</w:t>
      </w:r>
      <w:r w:rsidRPr="00E407A1">
        <w:rPr>
          <w:rFonts w:cstheme="minorHAnsi"/>
          <w:sz w:val="22"/>
        </w:rPr>
        <w:t>1.</w:t>
      </w:r>
      <w:r w:rsidR="00D104A2">
        <w:rPr>
          <w:rFonts w:cstheme="minorHAnsi"/>
          <w:sz w:val="22"/>
        </w:rPr>
        <w:t>0</w:t>
      </w:r>
      <w:r w:rsidRPr="00E407A1">
        <w:rPr>
          <w:rFonts w:cstheme="minorHAnsi"/>
          <w:sz w:val="22"/>
        </w:rPr>
        <w:t>9.2009 die §§1901a und 1901b des Bürgerlichen Gesetzbuches.</w:t>
      </w:r>
    </w:p>
    <w:p w14:paraId="78765CA3" w14:textId="77777777" w:rsidR="00111A4A" w:rsidRPr="00E407A1" w:rsidRDefault="00111A4A" w:rsidP="008535D1">
      <w:pPr>
        <w:spacing w:after="0"/>
        <w:jc w:val="both"/>
        <w:rPr>
          <w:rFonts w:cstheme="minorHAnsi"/>
          <w:sz w:val="22"/>
        </w:rPr>
      </w:pPr>
      <w:r w:rsidRPr="00E407A1">
        <w:rPr>
          <w:rFonts w:cstheme="minorHAnsi"/>
          <w:sz w:val="22"/>
        </w:rPr>
        <w:t>Das beiliegende Formular ist auf dem Stand der höchstrichterlichen Rechtsprechung. Es erfüllt die rechtlichen Anforderungen, die der Bundesgerichtshof in seinen Beschlüssen vom 6. Juli 2016 (BGH XII ZB 61/16) und 8. Februar 2017 (BGH XII ZB</w:t>
      </w:r>
    </w:p>
    <w:p w14:paraId="6FCCC123" w14:textId="77777777" w:rsidR="00111A4A" w:rsidRPr="00E407A1" w:rsidRDefault="00111A4A" w:rsidP="008535D1">
      <w:pPr>
        <w:spacing w:after="0"/>
        <w:jc w:val="both"/>
        <w:rPr>
          <w:rFonts w:cstheme="minorHAnsi"/>
          <w:sz w:val="22"/>
        </w:rPr>
      </w:pPr>
      <w:r w:rsidRPr="00E407A1">
        <w:rPr>
          <w:rFonts w:cstheme="minorHAnsi"/>
          <w:sz w:val="22"/>
        </w:rPr>
        <w:t>604/15) aufgezeigt hat.</w:t>
      </w:r>
    </w:p>
    <w:p w14:paraId="1D1A5986" w14:textId="77777777" w:rsidR="00111A4A" w:rsidRPr="00E407A1" w:rsidRDefault="00111A4A" w:rsidP="008535D1">
      <w:pPr>
        <w:spacing w:after="0"/>
        <w:jc w:val="both"/>
        <w:rPr>
          <w:rFonts w:cstheme="minorHAnsi"/>
          <w:sz w:val="22"/>
        </w:rPr>
      </w:pPr>
    </w:p>
    <w:p w14:paraId="16E91C42" w14:textId="77777777" w:rsidR="00111A4A" w:rsidRPr="00E407A1" w:rsidRDefault="00111A4A" w:rsidP="008535D1">
      <w:pPr>
        <w:spacing w:after="0"/>
        <w:jc w:val="both"/>
        <w:rPr>
          <w:rFonts w:cstheme="minorHAnsi"/>
          <w:sz w:val="22"/>
        </w:rPr>
      </w:pPr>
      <w:r w:rsidRPr="00E407A1">
        <w:rPr>
          <w:rFonts w:cstheme="minorHAnsi"/>
          <w:sz w:val="22"/>
        </w:rPr>
        <w:t>Wir empfehlen, den Inhalt dieser Patientenverfügung mit den eigenen Angehörigen bzw. Personen des Vertrauens und dem Hausarzt/der Hauärztin eingehend zu besprechen und dabei auch die vorgeschlagenen Formulierungen zu konkretisieren, damit v.a. die Bevollmächtigten sich sicher sein können, wann die Situation eingetreten ist, ab der die Verfügung gelten soll.</w:t>
      </w:r>
    </w:p>
    <w:p w14:paraId="07EDDAC2" w14:textId="77777777" w:rsidR="008535D1" w:rsidRPr="00E407A1" w:rsidRDefault="008535D1" w:rsidP="008535D1">
      <w:pPr>
        <w:spacing w:after="0"/>
        <w:jc w:val="both"/>
        <w:rPr>
          <w:rFonts w:cstheme="minorHAnsi"/>
          <w:sz w:val="22"/>
        </w:rPr>
      </w:pPr>
    </w:p>
    <w:p w14:paraId="4AEE0297" w14:textId="77777777" w:rsidR="00602235" w:rsidRPr="00E407A1" w:rsidRDefault="00111A4A" w:rsidP="008535D1">
      <w:pPr>
        <w:spacing w:after="0"/>
        <w:jc w:val="both"/>
        <w:rPr>
          <w:rFonts w:cstheme="minorHAnsi"/>
          <w:sz w:val="22"/>
        </w:rPr>
      </w:pPr>
      <w:r w:rsidRPr="00E407A1">
        <w:rPr>
          <w:rFonts w:cstheme="minorHAnsi"/>
          <w:sz w:val="22"/>
        </w:rPr>
        <w:t>- Legen Sie den Vordruck zu Ihren Dokumenten und geben Sie eine Kopie den</w:t>
      </w:r>
      <w:r w:rsidR="00602235" w:rsidRPr="00E407A1">
        <w:rPr>
          <w:rFonts w:cstheme="minorHAnsi"/>
          <w:sz w:val="22"/>
        </w:rPr>
        <w:t xml:space="preserve">   </w:t>
      </w:r>
    </w:p>
    <w:p w14:paraId="27E64AF3" w14:textId="77777777" w:rsidR="00111A4A" w:rsidRPr="00E407A1" w:rsidRDefault="00602235" w:rsidP="008535D1">
      <w:pPr>
        <w:spacing w:after="0"/>
        <w:jc w:val="both"/>
        <w:rPr>
          <w:rFonts w:cstheme="minorHAnsi"/>
          <w:sz w:val="22"/>
        </w:rPr>
      </w:pPr>
      <w:r w:rsidRPr="00E407A1">
        <w:rPr>
          <w:rFonts w:cstheme="minorHAnsi"/>
          <w:sz w:val="22"/>
        </w:rPr>
        <w:t xml:space="preserve">  </w:t>
      </w:r>
      <w:r w:rsidR="00111A4A" w:rsidRPr="00E407A1">
        <w:rPr>
          <w:rFonts w:cstheme="minorHAnsi"/>
          <w:sz w:val="22"/>
        </w:rPr>
        <w:t>Bevollmächtigten.</w:t>
      </w:r>
    </w:p>
    <w:p w14:paraId="48D61BED" w14:textId="77777777" w:rsidR="00111A4A" w:rsidRPr="00E407A1" w:rsidRDefault="00111A4A" w:rsidP="008535D1">
      <w:pPr>
        <w:spacing w:after="0"/>
        <w:jc w:val="both"/>
        <w:rPr>
          <w:rFonts w:cstheme="minorHAnsi"/>
          <w:sz w:val="22"/>
        </w:rPr>
      </w:pPr>
    </w:p>
    <w:p w14:paraId="58FA3028" w14:textId="77777777" w:rsidR="00111A4A" w:rsidRPr="00E407A1" w:rsidRDefault="00111A4A" w:rsidP="008535D1">
      <w:pPr>
        <w:spacing w:after="0"/>
        <w:jc w:val="both"/>
        <w:rPr>
          <w:rFonts w:cstheme="minorHAnsi"/>
          <w:sz w:val="22"/>
        </w:rPr>
      </w:pPr>
      <w:r w:rsidRPr="00E407A1">
        <w:rPr>
          <w:rFonts w:cstheme="minorHAnsi"/>
          <w:sz w:val="22"/>
        </w:rPr>
        <w:t>- Tragen Sie das kleine Hinweiskärtchen bei Ihren Ausweispapieren.</w:t>
      </w:r>
    </w:p>
    <w:p w14:paraId="11165F4D" w14:textId="77777777" w:rsidR="00111A4A" w:rsidRPr="00E407A1" w:rsidRDefault="00111A4A" w:rsidP="008535D1">
      <w:pPr>
        <w:spacing w:after="0"/>
        <w:jc w:val="both"/>
        <w:rPr>
          <w:rFonts w:cstheme="minorHAnsi"/>
          <w:sz w:val="22"/>
        </w:rPr>
      </w:pPr>
    </w:p>
    <w:p w14:paraId="2252CE9D" w14:textId="77777777" w:rsidR="00602235" w:rsidRPr="00E407A1" w:rsidRDefault="00111A4A" w:rsidP="008535D1">
      <w:pPr>
        <w:spacing w:after="0"/>
        <w:jc w:val="both"/>
        <w:rPr>
          <w:rFonts w:cstheme="minorHAnsi"/>
          <w:sz w:val="22"/>
        </w:rPr>
      </w:pPr>
      <w:r w:rsidRPr="00E407A1">
        <w:rPr>
          <w:rFonts w:cstheme="minorHAnsi"/>
          <w:sz w:val="22"/>
        </w:rPr>
        <w:t xml:space="preserve">- Informieren Sie Ihren Hausarzt/ihre Hausärztin auf jeden Fall über Ihre </w:t>
      </w:r>
    </w:p>
    <w:p w14:paraId="5DCD1501" w14:textId="77777777" w:rsidR="00111A4A" w:rsidRPr="00E407A1" w:rsidRDefault="00602235" w:rsidP="008535D1">
      <w:pPr>
        <w:spacing w:after="0"/>
        <w:jc w:val="both"/>
        <w:rPr>
          <w:rFonts w:cstheme="minorHAnsi"/>
          <w:sz w:val="22"/>
        </w:rPr>
      </w:pPr>
      <w:r w:rsidRPr="00E407A1">
        <w:rPr>
          <w:rFonts w:cstheme="minorHAnsi"/>
          <w:sz w:val="22"/>
        </w:rPr>
        <w:t xml:space="preserve">  </w:t>
      </w:r>
      <w:r w:rsidR="00111A4A" w:rsidRPr="00E407A1">
        <w:rPr>
          <w:rFonts w:cstheme="minorHAnsi"/>
          <w:sz w:val="22"/>
        </w:rPr>
        <w:t>Patientenverfügung.</w:t>
      </w:r>
    </w:p>
    <w:p w14:paraId="1FABBB81" w14:textId="77777777" w:rsidR="00111A4A" w:rsidRPr="00E407A1" w:rsidRDefault="00111A4A" w:rsidP="008535D1">
      <w:pPr>
        <w:spacing w:after="0"/>
        <w:jc w:val="both"/>
        <w:rPr>
          <w:rFonts w:cstheme="minorHAnsi"/>
          <w:sz w:val="22"/>
        </w:rPr>
      </w:pPr>
      <w:r w:rsidRPr="00E407A1">
        <w:rPr>
          <w:rFonts w:cstheme="minorHAnsi"/>
          <w:sz w:val="22"/>
        </w:rPr>
        <w:t xml:space="preserve"> </w:t>
      </w:r>
    </w:p>
    <w:p w14:paraId="1A450C2C" w14:textId="4B6493FB" w:rsidR="00111A4A" w:rsidRDefault="00111A4A" w:rsidP="008535D1">
      <w:pPr>
        <w:spacing w:after="0"/>
        <w:jc w:val="both"/>
        <w:rPr>
          <w:rFonts w:cstheme="minorHAnsi"/>
          <w:sz w:val="22"/>
        </w:rPr>
      </w:pPr>
      <w:r w:rsidRPr="00E407A1">
        <w:rPr>
          <w:rFonts w:cstheme="minorHAnsi"/>
          <w:sz w:val="22"/>
        </w:rPr>
        <w:t>- Überprüfen Sie die Patientenverfügung regelmäßig auf ihren Inhalt hin.</w:t>
      </w:r>
    </w:p>
    <w:p w14:paraId="6C8DDBD9" w14:textId="1938019B" w:rsidR="00A202E8" w:rsidRDefault="00A202E8" w:rsidP="008535D1">
      <w:pPr>
        <w:spacing w:after="0"/>
        <w:jc w:val="both"/>
        <w:rPr>
          <w:rFonts w:cstheme="minorHAnsi"/>
          <w:sz w:val="22"/>
        </w:rPr>
      </w:pPr>
    </w:p>
    <w:p w14:paraId="14A24ED5" w14:textId="77777777" w:rsidR="00A202E8" w:rsidRDefault="00A202E8" w:rsidP="008535D1">
      <w:pPr>
        <w:spacing w:after="0"/>
        <w:jc w:val="both"/>
        <w:rPr>
          <w:rFonts w:cstheme="minorHAnsi"/>
          <w:sz w:val="22"/>
        </w:rPr>
      </w:pPr>
    </w:p>
    <w:p w14:paraId="65F0B253" w14:textId="4E3C024D" w:rsidR="00111A4A" w:rsidRPr="00E407A1" w:rsidRDefault="00A202E8" w:rsidP="00A202E8">
      <w:pPr>
        <w:spacing w:after="0"/>
        <w:jc w:val="center"/>
        <w:rPr>
          <w:rFonts w:cstheme="minorHAnsi"/>
          <w:sz w:val="22"/>
        </w:rPr>
      </w:pPr>
      <w:r>
        <w:rPr>
          <w:rFonts w:cstheme="minorHAnsi"/>
          <w:sz w:val="22"/>
        </w:rPr>
        <w:t>Seite 1 von 4</w:t>
      </w:r>
    </w:p>
    <w:p w14:paraId="5DF5F8C9" w14:textId="77777777" w:rsidR="00111A4A" w:rsidRPr="00E407A1" w:rsidRDefault="00111A4A" w:rsidP="00D104A2">
      <w:pPr>
        <w:spacing w:after="0"/>
        <w:jc w:val="both"/>
        <w:rPr>
          <w:rFonts w:cstheme="minorHAnsi"/>
          <w:sz w:val="22"/>
        </w:rPr>
      </w:pPr>
      <w:r w:rsidRPr="00E407A1">
        <w:rPr>
          <w:rFonts w:cstheme="minorHAnsi"/>
          <w:sz w:val="22"/>
        </w:rPr>
        <w:lastRenderedPageBreak/>
        <w:t>Sollten Sie an der Verfügung etwas ändern wollen, füllen Sie zwingend ein neues Formular aus. Korrekturen im Formular sind nicht zulässig. So ist Ihr Dokument unmissverständlich.</w:t>
      </w:r>
    </w:p>
    <w:p w14:paraId="405620AB" w14:textId="77777777" w:rsidR="00111A4A" w:rsidRPr="00E407A1" w:rsidRDefault="00111A4A" w:rsidP="00D104A2">
      <w:pPr>
        <w:spacing w:after="0"/>
        <w:jc w:val="both"/>
        <w:rPr>
          <w:rFonts w:cstheme="minorHAnsi"/>
          <w:sz w:val="22"/>
        </w:rPr>
      </w:pPr>
      <w:r w:rsidRPr="00E407A1">
        <w:rPr>
          <w:rFonts w:cstheme="minorHAnsi"/>
          <w:sz w:val="22"/>
        </w:rPr>
        <w:t>- Eine notarielle Beurkundung der Patientenverfügung ist nicht nötig.</w:t>
      </w:r>
    </w:p>
    <w:p w14:paraId="43301E4E" w14:textId="77777777" w:rsidR="00602235" w:rsidRPr="00CF1F33" w:rsidRDefault="00602235" w:rsidP="008535D1">
      <w:pPr>
        <w:spacing w:after="0"/>
        <w:jc w:val="both"/>
        <w:rPr>
          <w:rFonts w:cstheme="minorHAnsi"/>
          <w:sz w:val="16"/>
        </w:rPr>
      </w:pPr>
    </w:p>
    <w:p w14:paraId="28077C8A" w14:textId="77777777" w:rsidR="00111A4A" w:rsidRPr="00E407A1" w:rsidRDefault="00602235" w:rsidP="008535D1">
      <w:pPr>
        <w:pBdr>
          <w:top w:val="single" w:sz="4" w:space="1" w:color="auto"/>
          <w:left w:val="single" w:sz="4" w:space="4" w:color="auto"/>
          <w:bottom w:val="single" w:sz="4" w:space="1" w:color="auto"/>
          <w:right w:val="single" w:sz="4" w:space="4" w:color="auto"/>
        </w:pBdr>
        <w:spacing w:after="0"/>
        <w:jc w:val="both"/>
        <w:rPr>
          <w:rFonts w:cstheme="minorHAnsi"/>
          <w:b/>
          <w:sz w:val="22"/>
        </w:rPr>
      </w:pPr>
      <w:r w:rsidRPr="00E407A1">
        <w:rPr>
          <w:rFonts w:cstheme="minorHAnsi"/>
          <w:b/>
          <w:sz w:val="22"/>
        </w:rPr>
        <w:t>Patientenverfügung</w:t>
      </w:r>
    </w:p>
    <w:p w14:paraId="42418AAE" w14:textId="77777777" w:rsidR="00602235" w:rsidRPr="00E407A1" w:rsidRDefault="00602235" w:rsidP="008535D1">
      <w:pPr>
        <w:pBdr>
          <w:top w:val="single" w:sz="4" w:space="1" w:color="auto"/>
          <w:left w:val="single" w:sz="4" w:space="4" w:color="auto"/>
          <w:bottom w:val="single" w:sz="4" w:space="1" w:color="auto"/>
          <w:right w:val="single" w:sz="4" w:space="4" w:color="auto"/>
        </w:pBdr>
        <w:spacing w:after="0"/>
        <w:jc w:val="both"/>
        <w:rPr>
          <w:rFonts w:cstheme="minorHAnsi"/>
          <w:sz w:val="22"/>
        </w:rPr>
      </w:pPr>
      <w:r w:rsidRPr="00E407A1">
        <w:rPr>
          <w:rFonts w:cstheme="minorHAnsi"/>
          <w:b/>
          <w:sz w:val="22"/>
        </w:rPr>
        <w:t>Eigene Wertvorstellungen</w:t>
      </w:r>
      <w:r w:rsidRPr="00E407A1">
        <w:rPr>
          <w:rFonts w:cstheme="minorHAnsi"/>
          <w:sz w:val="22"/>
        </w:rPr>
        <w:t xml:space="preserve"> – Grundsätzliche Überlegungen zu Leben und Sterben -</w:t>
      </w:r>
    </w:p>
    <w:p w14:paraId="6772192A" w14:textId="77777777" w:rsidR="00111A4A" w:rsidRPr="00CF1F33" w:rsidRDefault="00111A4A" w:rsidP="008535D1">
      <w:pPr>
        <w:spacing w:after="0"/>
        <w:jc w:val="both"/>
        <w:rPr>
          <w:rFonts w:cstheme="minorHAnsi"/>
          <w:sz w:val="16"/>
        </w:rPr>
      </w:pPr>
    </w:p>
    <w:p w14:paraId="1F3C45F0" w14:textId="77777777" w:rsidR="00111A4A" w:rsidRPr="00E407A1" w:rsidRDefault="00111A4A" w:rsidP="008535D1">
      <w:pPr>
        <w:spacing w:after="0"/>
        <w:jc w:val="both"/>
        <w:rPr>
          <w:rFonts w:cstheme="minorHAnsi"/>
          <w:sz w:val="22"/>
        </w:rPr>
      </w:pPr>
      <w:r w:rsidRPr="00E407A1">
        <w:rPr>
          <w:rFonts w:cstheme="minorHAnsi"/>
          <w:sz w:val="22"/>
        </w:rPr>
        <w:t>Eine wichtige Ergänzung und Verstärkung Ihrer Patientenverfügung ist es, wenn Sie Ihre aktuelle Lebens- und Krankheitssituation sowie Ihre persönlichen Wertvorstellungen, Ihre religiöse Überzeugung und Ihre Einstellung zum eigenen Leben und Sterben bedenken und aufschreiben. Dazu können Ihnen die folgenden Überlegungen und Fragen hilfreich sein. Natürlich werden Ihre Antworten auf diese Fragen davon abhängen, ob Sie alt oder jung</w:t>
      </w:r>
    </w:p>
    <w:p w14:paraId="6653CE52" w14:textId="77777777" w:rsidR="00111A4A" w:rsidRPr="00E407A1" w:rsidRDefault="00111A4A" w:rsidP="008535D1">
      <w:pPr>
        <w:spacing w:after="0"/>
        <w:jc w:val="both"/>
        <w:rPr>
          <w:rFonts w:cstheme="minorHAnsi"/>
          <w:sz w:val="22"/>
        </w:rPr>
      </w:pPr>
      <w:r w:rsidRPr="00E407A1">
        <w:rPr>
          <w:rFonts w:cstheme="minorHAnsi"/>
          <w:sz w:val="22"/>
        </w:rPr>
        <w:t>sind, unheilbar krank oder gesund. Sie hängen aber auch ab von Ihren Einstellungen zu dem hinter Ihnen liegenden Lebensabschnitt und von Ihren Vorstellungen über die vor Ihnen liegende Lebensspanne. Und je nach Lebenssituation können die Antworten im Laufe Ihres Lebens immer wieder anders ausfallen.</w:t>
      </w:r>
    </w:p>
    <w:p w14:paraId="381EFA3A" w14:textId="77777777" w:rsidR="00111A4A" w:rsidRPr="004D4DB7" w:rsidRDefault="00111A4A" w:rsidP="008535D1">
      <w:pPr>
        <w:spacing w:after="0"/>
        <w:jc w:val="both"/>
        <w:rPr>
          <w:rFonts w:cstheme="minorHAnsi"/>
          <w:sz w:val="14"/>
          <w:szCs w:val="14"/>
        </w:rPr>
      </w:pPr>
    </w:p>
    <w:p w14:paraId="17726621" w14:textId="77777777" w:rsidR="00111A4A" w:rsidRDefault="00111A4A" w:rsidP="008535D1">
      <w:pPr>
        <w:spacing w:after="0"/>
        <w:jc w:val="both"/>
        <w:rPr>
          <w:rFonts w:cstheme="minorHAnsi"/>
          <w:sz w:val="22"/>
        </w:rPr>
      </w:pPr>
      <w:r w:rsidRPr="00E407A1">
        <w:rPr>
          <w:rFonts w:cstheme="minorHAnsi"/>
          <w:b/>
          <w:sz w:val="22"/>
        </w:rPr>
        <w:t>Zunächst zwei Beispiele</w:t>
      </w:r>
      <w:r w:rsidRPr="00E407A1">
        <w:rPr>
          <w:rFonts w:cstheme="minorHAnsi"/>
          <w:sz w:val="22"/>
        </w:rPr>
        <w:t>, die die Schwierigkeit eindeutiger und allgemeingültiger Aussagen deutlich machen:</w:t>
      </w:r>
    </w:p>
    <w:p w14:paraId="1AC4B869" w14:textId="77777777" w:rsidR="00D104A2" w:rsidRPr="004D4DB7" w:rsidRDefault="00D104A2" w:rsidP="008535D1">
      <w:pPr>
        <w:spacing w:after="0"/>
        <w:jc w:val="both"/>
        <w:rPr>
          <w:rFonts w:cstheme="minorHAnsi"/>
          <w:sz w:val="14"/>
          <w:szCs w:val="14"/>
        </w:rPr>
      </w:pPr>
    </w:p>
    <w:p w14:paraId="07E3655F" w14:textId="77777777" w:rsidR="00CF1F33" w:rsidRPr="00CF1F33" w:rsidRDefault="00CF1F33" w:rsidP="00CF1F33">
      <w:pPr>
        <w:spacing w:after="0"/>
        <w:jc w:val="both"/>
        <w:rPr>
          <w:rFonts w:cstheme="minorHAnsi"/>
          <w:sz w:val="22"/>
        </w:rPr>
      </w:pPr>
      <w:r w:rsidRPr="00CF1F33">
        <w:rPr>
          <w:rFonts w:cstheme="minorHAnsi"/>
          <w:b/>
          <w:sz w:val="22"/>
        </w:rPr>
        <w:t>A.</w:t>
      </w:r>
      <w:r>
        <w:rPr>
          <w:rFonts w:cstheme="minorHAnsi"/>
          <w:b/>
          <w:sz w:val="22"/>
        </w:rPr>
        <w:t xml:space="preserve"> </w:t>
      </w:r>
      <w:r w:rsidR="00111A4A" w:rsidRPr="00CF1F33">
        <w:rPr>
          <w:rFonts w:cstheme="minorHAnsi"/>
          <w:b/>
          <w:sz w:val="22"/>
        </w:rPr>
        <w:t>Wiederbelebungsversuche</w:t>
      </w:r>
      <w:r w:rsidR="00111A4A" w:rsidRPr="00CF1F33">
        <w:rPr>
          <w:rFonts w:cstheme="minorHAnsi"/>
          <w:sz w:val="22"/>
        </w:rPr>
        <w:t xml:space="preserve"> sind häufig erfolgreich im Hinblick auf das Wiedereinsetzen </w:t>
      </w:r>
    </w:p>
    <w:p w14:paraId="39B49D18" w14:textId="77777777" w:rsidR="00111A4A" w:rsidRPr="00CF1F33" w:rsidRDefault="00111A4A" w:rsidP="0015789D">
      <w:pPr>
        <w:ind w:left="270"/>
        <w:jc w:val="both"/>
      </w:pPr>
      <w:r w:rsidRPr="00CF1F33">
        <w:t>der Herz- und Nierentätigkeit. Leider gelingt jedoch viel seltener eine komplette</w:t>
      </w:r>
      <w:r w:rsidR="00CF1F33">
        <w:t xml:space="preserve"> </w:t>
      </w:r>
      <w:r w:rsidRPr="00CF1F33">
        <w:t>Wiederherstellung aller Gehirnfunktionen. Bei einer Wiederbelebung entscheiden oft Sekunden oder Minuten über den Erfolg. Daher hat der Arzt/die Ärztin in dieser Situation keine Zeit, lange Diskussionen oder Entscheidungsprozesse zu führen. Er/Sie kann auch nicht voraussagen, ob der betreffende Mensch überhaupt nicht zu retten ist, ob er mit einem schweren Hirnschaden als Pflegefall überleben wird oder ob ihm nach erfolgreicher Wiederbelebung ein normales, selbst bestimmtes Leben möglich ist.</w:t>
      </w:r>
    </w:p>
    <w:p w14:paraId="60FB624E" w14:textId="77777777" w:rsidR="00111A4A" w:rsidRPr="00E407A1" w:rsidRDefault="00111A4A" w:rsidP="008535D1">
      <w:pPr>
        <w:spacing w:after="0"/>
        <w:jc w:val="both"/>
        <w:rPr>
          <w:rFonts w:cstheme="minorHAnsi"/>
          <w:sz w:val="22"/>
        </w:rPr>
      </w:pPr>
      <w:r w:rsidRPr="00E407A1">
        <w:rPr>
          <w:rFonts w:cstheme="minorHAnsi"/>
          <w:sz w:val="22"/>
        </w:rPr>
        <w:t>Wenn Sie sich über Ihre Behandlungswünsche in einer solchen Situation Klarheit verschaffen wollen, könnte die Beantwortung folgender Fragen hilfreich für Sie sein:</w:t>
      </w:r>
    </w:p>
    <w:p w14:paraId="26F73A35" w14:textId="77777777" w:rsidR="00CF1F33" w:rsidRPr="00E407A1" w:rsidRDefault="00CF1F33" w:rsidP="008535D1">
      <w:pPr>
        <w:spacing w:after="0"/>
        <w:jc w:val="both"/>
        <w:rPr>
          <w:rFonts w:cstheme="minorHAnsi"/>
          <w:sz w:val="22"/>
        </w:rPr>
      </w:pPr>
    </w:p>
    <w:p w14:paraId="7580BDFF" w14:textId="77777777" w:rsidR="00CF1F33" w:rsidRDefault="008535D1" w:rsidP="008535D1">
      <w:pPr>
        <w:spacing w:after="0"/>
        <w:jc w:val="both"/>
        <w:rPr>
          <w:rFonts w:cstheme="minorHAnsi"/>
          <w:sz w:val="22"/>
        </w:rPr>
      </w:pPr>
      <w:r w:rsidRPr="00E407A1">
        <w:rPr>
          <w:rFonts w:cstheme="minorHAnsi"/>
          <w:b/>
          <w:sz w:val="22"/>
        </w:rPr>
        <w:t>1.</w:t>
      </w:r>
      <w:r w:rsidRPr="00E407A1">
        <w:rPr>
          <w:rFonts w:cstheme="minorHAnsi"/>
          <w:sz w:val="22"/>
        </w:rPr>
        <w:t xml:space="preserve"> </w:t>
      </w:r>
      <w:r w:rsidR="00111A4A" w:rsidRPr="00E407A1">
        <w:rPr>
          <w:rFonts w:cstheme="minorHAnsi"/>
          <w:sz w:val="22"/>
        </w:rPr>
        <w:t xml:space="preserve">Wünschen Sie, im Falle eines plötzlichen Herz-Kreislauf-Stillstandes oder eines </w:t>
      </w:r>
    </w:p>
    <w:p w14:paraId="6705C90F" w14:textId="77777777" w:rsidR="00CF1F33" w:rsidRDefault="00CF1F33" w:rsidP="008535D1">
      <w:pPr>
        <w:spacing w:after="0"/>
        <w:jc w:val="both"/>
        <w:rPr>
          <w:rFonts w:cstheme="minorHAnsi"/>
          <w:sz w:val="22"/>
        </w:rPr>
      </w:pPr>
      <w:r>
        <w:rPr>
          <w:rFonts w:cstheme="minorHAnsi"/>
          <w:sz w:val="22"/>
        </w:rPr>
        <w:t xml:space="preserve">    </w:t>
      </w:r>
      <w:r w:rsidR="00111A4A" w:rsidRPr="00E407A1">
        <w:rPr>
          <w:rFonts w:cstheme="minorHAnsi"/>
          <w:sz w:val="22"/>
        </w:rPr>
        <w:t>Atemversagens wieder belebt zu werden, weil eine Chance besteht, nicht nur am Leben zu</w:t>
      </w:r>
    </w:p>
    <w:p w14:paraId="63FF342A" w14:textId="77777777" w:rsidR="008535D1" w:rsidRPr="00E407A1" w:rsidRDefault="00CF1F33" w:rsidP="008535D1">
      <w:pPr>
        <w:spacing w:after="0"/>
        <w:jc w:val="both"/>
        <w:rPr>
          <w:rFonts w:cstheme="minorHAnsi"/>
          <w:sz w:val="22"/>
        </w:rPr>
      </w:pPr>
      <w:r>
        <w:rPr>
          <w:rFonts w:cstheme="minorHAnsi"/>
          <w:sz w:val="22"/>
        </w:rPr>
        <w:t xml:space="preserve">    </w:t>
      </w:r>
      <w:r w:rsidR="00111A4A" w:rsidRPr="00E407A1">
        <w:rPr>
          <w:rFonts w:cstheme="minorHAnsi"/>
          <w:sz w:val="22"/>
        </w:rPr>
        <w:t>bleiben, sondern ein weiterhin selbst bestimmtes Leben führen zu können?</w:t>
      </w:r>
    </w:p>
    <w:p w14:paraId="508128CA" w14:textId="77777777" w:rsidR="008535D1" w:rsidRPr="004D4DB7" w:rsidRDefault="008535D1" w:rsidP="008535D1">
      <w:pPr>
        <w:spacing w:after="0"/>
        <w:jc w:val="both"/>
        <w:rPr>
          <w:rFonts w:cstheme="minorHAnsi"/>
          <w:b/>
          <w:sz w:val="10"/>
          <w:szCs w:val="10"/>
        </w:rPr>
      </w:pPr>
    </w:p>
    <w:p w14:paraId="0606BF0E" w14:textId="77777777" w:rsidR="00111A4A" w:rsidRPr="00E407A1" w:rsidRDefault="00111A4A" w:rsidP="008535D1">
      <w:pPr>
        <w:spacing w:after="0"/>
        <w:jc w:val="both"/>
        <w:rPr>
          <w:rFonts w:cstheme="minorHAnsi"/>
          <w:b/>
          <w:sz w:val="22"/>
        </w:rPr>
      </w:pPr>
      <w:r w:rsidRPr="00E407A1">
        <w:rPr>
          <w:rFonts w:cstheme="minorHAnsi"/>
          <w:b/>
          <w:sz w:val="22"/>
        </w:rPr>
        <w:t>Oder</w:t>
      </w:r>
    </w:p>
    <w:p w14:paraId="4BDC1E41" w14:textId="77777777" w:rsidR="00111A4A" w:rsidRPr="004D4DB7" w:rsidRDefault="00111A4A" w:rsidP="008535D1">
      <w:pPr>
        <w:spacing w:after="0"/>
        <w:jc w:val="both"/>
        <w:rPr>
          <w:rFonts w:cstheme="minorHAnsi"/>
          <w:sz w:val="10"/>
          <w:szCs w:val="10"/>
        </w:rPr>
      </w:pPr>
    </w:p>
    <w:p w14:paraId="568176DC" w14:textId="77777777" w:rsidR="00CF1F33" w:rsidRDefault="00111A4A" w:rsidP="00CF1F33">
      <w:pPr>
        <w:spacing w:after="0"/>
        <w:jc w:val="both"/>
        <w:rPr>
          <w:rFonts w:cstheme="minorHAnsi"/>
          <w:sz w:val="22"/>
        </w:rPr>
      </w:pPr>
      <w:r w:rsidRPr="00E407A1">
        <w:rPr>
          <w:rFonts w:cstheme="minorHAnsi"/>
          <w:b/>
          <w:sz w:val="22"/>
        </w:rPr>
        <w:t>2.</w:t>
      </w:r>
      <w:r w:rsidR="00CF1F33">
        <w:rPr>
          <w:rFonts w:cstheme="minorHAnsi"/>
          <w:sz w:val="22"/>
        </w:rPr>
        <w:t xml:space="preserve"> </w:t>
      </w:r>
      <w:r w:rsidRPr="00E407A1">
        <w:rPr>
          <w:rFonts w:cstheme="minorHAnsi"/>
          <w:sz w:val="22"/>
        </w:rPr>
        <w:t xml:space="preserve">Verzichten Sie im Falle eines plötzlichen Herz-Kreislauf-Stillstandes oder eines </w:t>
      </w:r>
    </w:p>
    <w:p w14:paraId="3FB9A832" w14:textId="77777777" w:rsidR="00CF1F33" w:rsidRDefault="00CF1F33" w:rsidP="00CF1F33">
      <w:pPr>
        <w:spacing w:after="0"/>
        <w:jc w:val="both"/>
        <w:rPr>
          <w:rFonts w:cstheme="minorHAnsi"/>
          <w:sz w:val="22"/>
        </w:rPr>
      </w:pPr>
      <w:r>
        <w:rPr>
          <w:rFonts w:cstheme="minorHAnsi"/>
          <w:sz w:val="22"/>
        </w:rPr>
        <w:t xml:space="preserve">    </w:t>
      </w:r>
      <w:r w:rsidR="00111A4A" w:rsidRPr="00E407A1">
        <w:rPr>
          <w:rFonts w:cstheme="minorHAnsi"/>
          <w:sz w:val="22"/>
        </w:rPr>
        <w:t>Atemversagens auf die Chance, weitgehend folgenlos eine Wiederbelebung zu überstehen,</w:t>
      </w:r>
    </w:p>
    <w:p w14:paraId="50764A93" w14:textId="77777777" w:rsidR="00111A4A" w:rsidRDefault="00CF1F33" w:rsidP="00CF1F33">
      <w:pPr>
        <w:spacing w:after="0"/>
        <w:jc w:val="both"/>
        <w:rPr>
          <w:rFonts w:cstheme="minorHAnsi"/>
          <w:sz w:val="22"/>
        </w:rPr>
      </w:pPr>
      <w:r>
        <w:rPr>
          <w:rFonts w:cstheme="minorHAnsi"/>
          <w:sz w:val="22"/>
        </w:rPr>
        <w:t xml:space="preserve">   </w:t>
      </w:r>
      <w:r w:rsidR="00111A4A" w:rsidRPr="00E407A1">
        <w:rPr>
          <w:rFonts w:cstheme="minorHAnsi"/>
          <w:sz w:val="22"/>
        </w:rPr>
        <w:t xml:space="preserve"> weil der Preis einer möglichen schlimmen Hirnschädigung für Sie zu hoch wäre?</w:t>
      </w:r>
    </w:p>
    <w:p w14:paraId="6517BD05" w14:textId="77777777" w:rsidR="00D104A2" w:rsidRPr="004D4DB7" w:rsidRDefault="00D104A2" w:rsidP="00CF1F33">
      <w:pPr>
        <w:spacing w:after="0"/>
        <w:jc w:val="both"/>
        <w:rPr>
          <w:rFonts w:cstheme="minorHAnsi"/>
          <w:sz w:val="14"/>
          <w:szCs w:val="14"/>
        </w:rPr>
      </w:pPr>
    </w:p>
    <w:p w14:paraId="5ABB5DEE" w14:textId="77777777" w:rsidR="00CF1F33" w:rsidRDefault="00111A4A" w:rsidP="00CF1F33">
      <w:pPr>
        <w:spacing w:after="0"/>
        <w:jc w:val="both"/>
        <w:rPr>
          <w:rFonts w:cstheme="minorHAnsi"/>
          <w:sz w:val="22"/>
        </w:rPr>
      </w:pPr>
      <w:r w:rsidRPr="00E407A1">
        <w:rPr>
          <w:rFonts w:cstheme="minorHAnsi"/>
          <w:b/>
          <w:sz w:val="22"/>
        </w:rPr>
        <w:t>B. Wachkomapatient</w:t>
      </w:r>
      <w:r w:rsidR="003A1F2F">
        <w:rPr>
          <w:rFonts w:cstheme="minorHAnsi"/>
          <w:b/>
          <w:sz w:val="22"/>
        </w:rPr>
        <w:t>/</w:t>
      </w:r>
      <w:r w:rsidRPr="00E407A1">
        <w:rPr>
          <w:rFonts w:cstheme="minorHAnsi"/>
          <w:b/>
          <w:sz w:val="22"/>
        </w:rPr>
        <w:t>innen</w:t>
      </w:r>
      <w:r w:rsidRPr="00E407A1">
        <w:rPr>
          <w:rFonts w:cstheme="minorHAnsi"/>
          <w:sz w:val="22"/>
        </w:rPr>
        <w:t xml:space="preserve"> finden in Ausnahmefällen noch nach Jahren intensiver</w:t>
      </w:r>
    </w:p>
    <w:p w14:paraId="610F49A0" w14:textId="77777777" w:rsidR="00CF1F33" w:rsidRDefault="00CF1F33" w:rsidP="00CF1F33">
      <w:pPr>
        <w:spacing w:after="0"/>
        <w:jc w:val="both"/>
        <w:rPr>
          <w:rFonts w:cstheme="minorHAnsi"/>
          <w:sz w:val="22"/>
        </w:rPr>
      </w:pPr>
      <w:r>
        <w:rPr>
          <w:rFonts w:cstheme="minorHAnsi"/>
          <w:sz w:val="22"/>
        </w:rPr>
        <w:t xml:space="preserve">     </w:t>
      </w:r>
      <w:r w:rsidR="00111A4A" w:rsidRPr="00E407A1">
        <w:rPr>
          <w:rFonts w:cstheme="minorHAnsi"/>
          <w:sz w:val="22"/>
        </w:rPr>
        <w:t>Pflegebedürftigkeit und Therapie, aber auch totaler Abhängigkeit in ein selbst bestimmtes,</w:t>
      </w:r>
    </w:p>
    <w:p w14:paraId="22887AFC" w14:textId="77777777" w:rsidR="00111A4A" w:rsidRPr="00E407A1" w:rsidRDefault="00CF1F33" w:rsidP="00CF1F33">
      <w:pPr>
        <w:spacing w:after="0"/>
        <w:jc w:val="both"/>
        <w:rPr>
          <w:rFonts w:cstheme="minorHAnsi"/>
          <w:sz w:val="22"/>
        </w:rPr>
      </w:pPr>
      <w:r>
        <w:rPr>
          <w:rFonts w:cstheme="minorHAnsi"/>
          <w:sz w:val="22"/>
        </w:rPr>
        <w:t xml:space="preserve">     </w:t>
      </w:r>
      <w:r w:rsidR="00111A4A" w:rsidRPr="00E407A1">
        <w:rPr>
          <w:rFonts w:cstheme="minorHAnsi"/>
          <w:sz w:val="22"/>
        </w:rPr>
        <w:t>bewusstes Leben zurück.</w:t>
      </w:r>
    </w:p>
    <w:p w14:paraId="68E2D2B0" w14:textId="77777777" w:rsidR="00CF1F33" w:rsidRDefault="00CF1F33" w:rsidP="00CF1F33">
      <w:pPr>
        <w:spacing w:after="0"/>
        <w:jc w:val="both"/>
        <w:rPr>
          <w:rFonts w:cstheme="minorHAnsi"/>
          <w:sz w:val="22"/>
        </w:rPr>
      </w:pPr>
      <w:r>
        <w:rPr>
          <w:rFonts w:cstheme="minorHAnsi"/>
          <w:sz w:val="22"/>
        </w:rPr>
        <w:t xml:space="preserve">     </w:t>
      </w:r>
      <w:r w:rsidR="00111A4A" w:rsidRPr="00E407A1">
        <w:rPr>
          <w:rFonts w:cstheme="minorHAnsi"/>
          <w:sz w:val="22"/>
        </w:rPr>
        <w:t>Auch in dieser Situation können Ärzte/Ärztinnen zunächst nicht voraussagen, ob die jeweils</w:t>
      </w:r>
    </w:p>
    <w:p w14:paraId="60B98C2B" w14:textId="77777777" w:rsidR="00CF1F33" w:rsidRDefault="00CF1F33" w:rsidP="00CF1F33">
      <w:pPr>
        <w:spacing w:after="0"/>
        <w:jc w:val="both"/>
        <w:rPr>
          <w:rFonts w:cstheme="minorHAnsi"/>
          <w:sz w:val="22"/>
        </w:rPr>
      </w:pPr>
      <w:r>
        <w:rPr>
          <w:rFonts w:cstheme="minorHAnsi"/>
          <w:sz w:val="22"/>
        </w:rPr>
        <w:t xml:space="preserve">    </w:t>
      </w:r>
      <w:r w:rsidR="00111A4A" w:rsidRPr="00E407A1">
        <w:rPr>
          <w:rFonts w:cstheme="minorHAnsi"/>
          <w:sz w:val="22"/>
        </w:rPr>
        <w:t xml:space="preserve"> betroffene Person zu den wenigen gehören wird, die in ein selbst bestimmtes Leben</w:t>
      </w:r>
    </w:p>
    <w:p w14:paraId="5648FFC9" w14:textId="0300F297" w:rsidR="00A202E8" w:rsidRDefault="00CF1F33" w:rsidP="00CF1F33">
      <w:pPr>
        <w:spacing w:after="0"/>
        <w:jc w:val="both"/>
        <w:rPr>
          <w:rFonts w:cstheme="minorHAnsi"/>
          <w:sz w:val="22"/>
        </w:rPr>
      </w:pPr>
      <w:r>
        <w:rPr>
          <w:rFonts w:cstheme="minorHAnsi"/>
          <w:sz w:val="22"/>
        </w:rPr>
        <w:t xml:space="preserve">     </w:t>
      </w:r>
      <w:r w:rsidR="00111A4A" w:rsidRPr="00E407A1">
        <w:rPr>
          <w:rFonts w:cstheme="minorHAnsi"/>
          <w:sz w:val="22"/>
        </w:rPr>
        <w:t>zurückkehren oder zu den vielen, die ihr Leben lang als Pflegefall betreut werden müssen.</w:t>
      </w:r>
    </w:p>
    <w:p w14:paraId="56673B69" w14:textId="77777777" w:rsidR="004D4DB7" w:rsidRDefault="004D4DB7" w:rsidP="00CF1F33">
      <w:pPr>
        <w:spacing w:after="0"/>
        <w:jc w:val="both"/>
        <w:rPr>
          <w:rFonts w:cstheme="minorHAnsi"/>
          <w:sz w:val="22"/>
        </w:rPr>
      </w:pPr>
    </w:p>
    <w:p w14:paraId="7D87FFE1" w14:textId="004F7325" w:rsidR="004D4DB7" w:rsidRPr="00E407A1" w:rsidRDefault="004D4DB7" w:rsidP="004D4DB7">
      <w:pPr>
        <w:spacing w:after="0"/>
        <w:jc w:val="center"/>
        <w:rPr>
          <w:rFonts w:cstheme="minorHAnsi"/>
          <w:sz w:val="22"/>
        </w:rPr>
      </w:pPr>
      <w:r>
        <w:rPr>
          <w:rFonts w:cstheme="minorHAnsi"/>
          <w:sz w:val="22"/>
        </w:rPr>
        <w:t>Seite 2 von 4</w:t>
      </w:r>
    </w:p>
    <w:p w14:paraId="0B285D33" w14:textId="77777777" w:rsidR="00111A4A" w:rsidRPr="00E407A1" w:rsidRDefault="00111A4A" w:rsidP="008535D1">
      <w:pPr>
        <w:spacing w:after="0"/>
        <w:jc w:val="both"/>
        <w:rPr>
          <w:rFonts w:cstheme="minorHAnsi"/>
          <w:sz w:val="22"/>
        </w:rPr>
      </w:pPr>
      <w:r w:rsidRPr="00E407A1">
        <w:rPr>
          <w:rFonts w:cstheme="minorHAnsi"/>
          <w:b/>
          <w:sz w:val="22"/>
        </w:rPr>
        <w:lastRenderedPageBreak/>
        <w:t>Fragen im Hinblick auf diese Situation könnten sein</w:t>
      </w:r>
      <w:r w:rsidRPr="00E407A1">
        <w:rPr>
          <w:rFonts w:cstheme="minorHAnsi"/>
          <w:sz w:val="22"/>
        </w:rPr>
        <w:t>:</w:t>
      </w:r>
    </w:p>
    <w:p w14:paraId="268C2E7E" w14:textId="77777777" w:rsidR="00111A4A" w:rsidRPr="00E407A1" w:rsidRDefault="00111A4A" w:rsidP="008535D1">
      <w:pPr>
        <w:spacing w:after="0"/>
        <w:jc w:val="both"/>
        <w:rPr>
          <w:rFonts w:cstheme="minorHAnsi"/>
          <w:sz w:val="22"/>
        </w:rPr>
      </w:pPr>
    </w:p>
    <w:p w14:paraId="6AE05DC1" w14:textId="77777777" w:rsidR="0015789D" w:rsidRDefault="00111A4A" w:rsidP="008535D1">
      <w:pPr>
        <w:spacing w:after="0"/>
        <w:jc w:val="both"/>
        <w:rPr>
          <w:rFonts w:cstheme="minorHAnsi"/>
          <w:sz w:val="22"/>
        </w:rPr>
      </w:pPr>
      <w:r w:rsidRPr="00E407A1">
        <w:rPr>
          <w:rFonts w:cstheme="minorHAnsi"/>
          <w:sz w:val="22"/>
        </w:rPr>
        <w:t xml:space="preserve">● Wünschen Sie, dass im Falle eines Wachkomas alles Menschenmögliche für Sie getan wird </w:t>
      </w:r>
    </w:p>
    <w:p w14:paraId="3C79A7FB" w14:textId="77777777" w:rsidR="0015789D" w:rsidRDefault="0015789D" w:rsidP="008535D1">
      <w:pPr>
        <w:spacing w:after="0"/>
        <w:jc w:val="both"/>
        <w:rPr>
          <w:rFonts w:cstheme="minorHAnsi"/>
          <w:sz w:val="22"/>
        </w:rPr>
      </w:pPr>
      <w:r>
        <w:rPr>
          <w:rFonts w:cstheme="minorHAnsi"/>
          <w:sz w:val="22"/>
        </w:rPr>
        <w:t xml:space="preserve">   </w:t>
      </w:r>
      <w:r w:rsidR="00111A4A" w:rsidRPr="00E407A1">
        <w:rPr>
          <w:rFonts w:cstheme="minorHAnsi"/>
          <w:sz w:val="22"/>
        </w:rPr>
        <w:t xml:space="preserve">in der Hoffnung, dass Sie zu denjenigen gehören, die nach jahrelanger Therapie in ein selbst </w:t>
      </w:r>
    </w:p>
    <w:p w14:paraId="222E0D32" w14:textId="77777777" w:rsidR="00111A4A" w:rsidRPr="00E407A1" w:rsidRDefault="0015789D" w:rsidP="008535D1">
      <w:pPr>
        <w:spacing w:after="0"/>
        <w:jc w:val="both"/>
        <w:rPr>
          <w:rFonts w:cstheme="minorHAnsi"/>
          <w:sz w:val="22"/>
        </w:rPr>
      </w:pPr>
      <w:r>
        <w:rPr>
          <w:rFonts w:cstheme="minorHAnsi"/>
          <w:sz w:val="22"/>
        </w:rPr>
        <w:t xml:space="preserve">   </w:t>
      </w:r>
      <w:r w:rsidR="00111A4A" w:rsidRPr="00E407A1">
        <w:rPr>
          <w:rFonts w:cstheme="minorHAnsi"/>
          <w:sz w:val="22"/>
        </w:rPr>
        <w:t>bestimmtes Leben zurückkehren können?</w:t>
      </w:r>
    </w:p>
    <w:p w14:paraId="5BBCF5CE" w14:textId="77777777" w:rsidR="008535D1" w:rsidRPr="00E407A1" w:rsidRDefault="008535D1" w:rsidP="008535D1">
      <w:pPr>
        <w:spacing w:after="0"/>
        <w:jc w:val="both"/>
        <w:rPr>
          <w:rFonts w:cstheme="minorHAnsi"/>
          <w:sz w:val="22"/>
        </w:rPr>
      </w:pPr>
    </w:p>
    <w:p w14:paraId="7B2EB3FA" w14:textId="77777777" w:rsidR="0015789D" w:rsidRPr="00E407A1" w:rsidRDefault="00111A4A" w:rsidP="008535D1">
      <w:pPr>
        <w:spacing w:after="0"/>
        <w:jc w:val="both"/>
        <w:rPr>
          <w:rFonts w:cstheme="minorHAnsi"/>
          <w:sz w:val="22"/>
        </w:rPr>
      </w:pPr>
      <w:r w:rsidRPr="00E407A1">
        <w:rPr>
          <w:rFonts w:cstheme="minorHAnsi"/>
          <w:sz w:val="22"/>
        </w:rPr>
        <w:t>● Oder ist Ihnen die Vorstellung einer langjährigen totalen Abhängigkeit zu erschreckend,</w:t>
      </w:r>
    </w:p>
    <w:p w14:paraId="49BB7D59" w14:textId="77777777" w:rsidR="0015789D" w:rsidRPr="00E407A1" w:rsidRDefault="0015789D" w:rsidP="008535D1">
      <w:pPr>
        <w:spacing w:after="0"/>
        <w:jc w:val="both"/>
        <w:rPr>
          <w:rFonts w:cstheme="minorHAnsi"/>
          <w:sz w:val="22"/>
        </w:rPr>
      </w:pPr>
      <w:r>
        <w:rPr>
          <w:rFonts w:cstheme="minorHAnsi"/>
          <w:sz w:val="22"/>
        </w:rPr>
        <w:t xml:space="preserve">   </w:t>
      </w:r>
      <w:r w:rsidR="00111A4A" w:rsidRPr="00E407A1">
        <w:rPr>
          <w:rFonts w:cstheme="minorHAnsi"/>
          <w:sz w:val="22"/>
        </w:rPr>
        <w:t>so dass Sie lieber auf diese Lebensmöglichkeit verzichten wollen und nach einer von</w:t>
      </w:r>
    </w:p>
    <w:p w14:paraId="38C49F2B" w14:textId="77777777" w:rsidR="00111A4A" w:rsidRPr="00E407A1" w:rsidRDefault="0015789D" w:rsidP="008535D1">
      <w:pPr>
        <w:spacing w:after="0"/>
        <w:jc w:val="both"/>
        <w:rPr>
          <w:rFonts w:cstheme="minorHAnsi"/>
          <w:sz w:val="22"/>
        </w:rPr>
      </w:pPr>
      <w:r>
        <w:rPr>
          <w:rFonts w:cstheme="minorHAnsi"/>
          <w:sz w:val="22"/>
        </w:rPr>
        <w:t xml:space="preserve">   </w:t>
      </w:r>
      <w:r w:rsidR="00111A4A" w:rsidRPr="00E407A1">
        <w:rPr>
          <w:rFonts w:cstheme="minorHAnsi"/>
          <w:sz w:val="22"/>
        </w:rPr>
        <w:t>Ihnen zu bestimmenden Zeit weitere Maßnahmen zur Lebensverlängerung ablehnen?</w:t>
      </w:r>
    </w:p>
    <w:p w14:paraId="6A1AF44F" w14:textId="77777777" w:rsidR="00111A4A" w:rsidRPr="00E407A1" w:rsidRDefault="00111A4A" w:rsidP="008535D1">
      <w:pPr>
        <w:spacing w:after="0"/>
        <w:jc w:val="both"/>
        <w:rPr>
          <w:rFonts w:cstheme="minorHAnsi"/>
          <w:sz w:val="22"/>
        </w:rPr>
      </w:pPr>
    </w:p>
    <w:p w14:paraId="271B63AD" w14:textId="77777777" w:rsidR="00111A4A" w:rsidRPr="00D104A2" w:rsidRDefault="00111A4A" w:rsidP="008535D1">
      <w:pPr>
        <w:spacing w:after="0"/>
        <w:jc w:val="both"/>
        <w:rPr>
          <w:rFonts w:cstheme="minorHAnsi"/>
          <w:b/>
          <w:sz w:val="22"/>
        </w:rPr>
      </w:pPr>
      <w:r w:rsidRPr="00D104A2">
        <w:rPr>
          <w:rFonts w:cstheme="minorHAnsi"/>
          <w:b/>
          <w:sz w:val="22"/>
        </w:rPr>
        <w:t>Die folgenden Fragen sollen Sie anregen, über Ihre eigenen Lebenseinstellungen und</w:t>
      </w:r>
    </w:p>
    <w:p w14:paraId="60CBA9AE" w14:textId="77777777" w:rsidR="00111A4A" w:rsidRPr="00D104A2" w:rsidRDefault="00111A4A" w:rsidP="008535D1">
      <w:pPr>
        <w:spacing w:after="0"/>
        <w:jc w:val="both"/>
        <w:rPr>
          <w:rFonts w:cstheme="minorHAnsi"/>
          <w:b/>
          <w:sz w:val="22"/>
        </w:rPr>
      </w:pPr>
      <w:r w:rsidRPr="00D104A2">
        <w:rPr>
          <w:rFonts w:cstheme="minorHAnsi"/>
          <w:b/>
          <w:sz w:val="22"/>
        </w:rPr>
        <w:t>Wertvorstellungen nachzudenken:</w:t>
      </w:r>
    </w:p>
    <w:p w14:paraId="00395D25" w14:textId="77777777" w:rsidR="00111A4A" w:rsidRPr="00E407A1" w:rsidRDefault="00111A4A" w:rsidP="008535D1">
      <w:pPr>
        <w:spacing w:after="0"/>
        <w:jc w:val="both"/>
        <w:rPr>
          <w:rFonts w:cstheme="minorHAnsi"/>
          <w:sz w:val="22"/>
        </w:rPr>
      </w:pPr>
    </w:p>
    <w:p w14:paraId="33B6FB41" w14:textId="77777777" w:rsidR="00111A4A" w:rsidRPr="00E407A1" w:rsidRDefault="00111A4A" w:rsidP="00D104A2">
      <w:pPr>
        <w:spacing w:after="0" w:line="360" w:lineRule="auto"/>
        <w:jc w:val="both"/>
        <w:rPr>
          <w:rFonts w:cstheme="minorHAnsi"/>
          <w:sz w:val="22"/>
        </w:rPr>
      </w:pPr>
      <w:r w:rsidRPr="00E407A1">
        <w:rPr>
          <w:rFonts w:cstheme="minorHAnsi"/>
          <w:sz w:val="22"/>
        </w:rPr>
        <w:t>● Können Sie Ihr Leben rückblickend als gelungen bezeichnen? Oder würden Sie lieber</w:t>
      </w:r>
    </w:p>
    <w:p w14:paraId="0DD1C9E7" w14:textId="77777777" w:rsidR="0015789D" w:rsidRDefault="00111A4A" w:rsidP="00D104A2">
      <w:pPr>
        <w:spacing w:after="0" w:line="360" w:lineRule="auto"/>
        <w:jc w:val="both"/>
        <w:rPr>
          <w:rFonts w:cstheme="minorHAnsi"/>
          <w:sz w:val="22"/>
        </w:rPr>
      </w:pPr>
      <w:r w:rsidRPr="00E407A1">
        <w:rPr>
          <w:rFonts w:cstheme="minorHAnsi"/>
          <w:sz w:val="22"/>
        </w:rPr>
        <w:t>– wenn Sie könnten – Ihr Leben ganz anders führen? Sind Sie enttäuscht worden vom Leben?</w:t>
      </w:r>
    </w:p>
    <w:p w14:paraId="443B6A40" w14:textId="77777777" w:rsidR="0015789D" w:rsidRDefault="0015789D" w:rsidP="00D104A2">
      <w:pPr>
        <w:spacing w:after="0" w:line="360" w:lineRule="auto"/>
        <w:jc w:val="both"/>
        <w:rPr>
          <w:rFonts w:cstheme="minorHAnsi"/>
          <w:sz w:val="22"/>
        </w:rPr>
      </w:pPr>
      <w:r>
        <w:rPr>
          <w:rFonts w:cstheme="minorHAnsi"/>
          <w:sz w:val="22"/>
        </w:rPr>
        <w:t xml:space="preserve">   </w:t>
      </w:r>
      <w:r w:rsidR="00111A4A" w:rsidRPr="00E407A1">
        <w:rPr>
          <w:rFonts w:cstheme="minorHAnsi"/>
          <w:sz w:val="22"/>
        </w:rPr>
        <w:t xml:space="preserve">Gibt es viele unerfüllte Wünsche, von denen Sie hoffen, dass sie zukünftig noch erfüllt </w:t>
      </w:r>
    </w:p>
    <w:p w14:paraId="3667F018" w14:textId="77777777" w:rsidR="00111A4A" w:rsidRDefault="0015789D" w:rsidP="00D104A2">
      <w:pPr>
        <w:spacing w:after="0" w:line="360" w:lineRule="auto"/>
        <w:jc w:val="both"/>
        <w:rPr>
          <w:rFonts w:cstheme="minorHAnsi"/>
          <w:sz w:val="22"/>
        </w:rPr>
      </w:pPr>
      <w:r>
        <w:rPr>
          <w:rFonts w:cstheme="minorHAnsi"/>
          <w:sz w:val="22"/>
        </w:rPr>
        <w:t xml:space="preserve">   </w:t>
      </w:r>
      <w:r w:rsidR="00111A4A" w:rsidRPr="00E407A1">
        <w:rPr>
          <w:rFonts w:cstheme="minorHAnsi"/>
          <w:sz w:val="22"/>
        </w:rPr>
        <w:t>werden könnten?</w:t>
      </w:r>
    </w:p>
    <w:p w14:paraId="4C729033" w14:textId="77777777" w:rsidR="00D104A2" w:rsidRPr="00E407A1" w:rsidRDefault="00D104A2" w:rsidP="00D104A2">
      <w:pPr>
        <w:spacing w:after="0" w:line="360" w:lineRule="auto"/>
        <w:jc w:val="both"/>
        <w:rPr>
          <w:rFonts w:cstheme="minorHAnsi"/>
          <w:sz w:val="22"/>
        </w:rPr>
      </w:pPr>
    </w:p>
    <w:p w14:paraId="6212D94E" w14:textId="77777777" w:rsidR="00CF1F33" w:rsidRDefault="00111A4A" w:rsidP="003E2CE4">
      <w:pPr>
        <w:spacing w:after="0"/>
        <w:jc w:val="both"/>
        <w:rPr>
          <w:rFonts w:cstheme="minorHAnsi"/>
          <w:sz w:val="22"/>
        </w:rPr>
      </w:pPr>
      <w:r w:rsidRPr="00E407A1">
        <w:rPr>
          <w:rFonts w:cstheme="minorHAnsi"/>
          <w:sz w:val="22"/>
        </w:rPr>
        <w:t xml:space="preserve">● Wie sind Sie bisher mit leidvollen Erfahrungen in Ihrem Leben umgegangen? Haben Sie sich </w:t>
      </w:r>
    </w:p>
    <w:p w14:paraId="08276AF1" w14:textId="77777777" w:rsidR="00CF1F33" w:rsidRDefault="00CF1F33" w:rsidP="003E2CE4">
      <w:pPr>
        <w:spacing w:after="0"/>
        <w:jc w:val="both"/>
        <w:rPr>
          <w:rFonts w:cstheme="minorHAnsi"/>
          <w:sz w:val="22"/>
        </w:rPr>
      </w:pPr>
      <w:r>
        <w:rPr>
          <w:rFonts w:cstheme="minorHAnsi"/>
          <w:sz w:val="22"/>
        </w:rPr>
        <w:t xml:space="preserve">   </w:t>
      </w:r>
      <w:r w:rsidR="00111A4A" w:rsidRPr="00E407A1">
        <w:rPr>
          <w:rFonts w:cstheme="minorHAnsi"/>
          <w:sz w:val="22"/>
        </w:rPr>
        <w:t xml:space="preserve">dabei von anderen helfen lassen oder haben Sie versucht, alles allein zu regeln und alles </w:t>
      </w:r>
    </w:p>
    <w:p w14:paraId="6B3E5EB7" w14:textId="77777777" w:rsidR="00111A4A" w:rsidRDefault="00CF1F33" w:rsidP="003E2CE4">
      <w:pPr>
        <w:spacing w:after="0"/>
        <w:jc w:val="both"/>
        <w:rPr>
          <w:rFonts w:cstheme="minorHAnsi"/>
          <w:sz w:val="22"/>
        </w:rPr>
      </w:pPr>
      <w:r>
        <w:rPr>
          <w:rFonts w:cstheme="minorHAnsi"/>
          <w:sz w:val="22"/>
        </w:rPr>
        <w:t xml:space="preserve">   </w:t>
      </w:r>
      <w:r w:rsidR="00111A4A" w:rsidRPr="00E407A1">
        <w:rPr>
          <w:rFonts w:cstheme="minorHAnsi"/>
          <w:sz w:val="22"/>
        </w:rPr>
        <w:t>mit sich selbst auszumachen?</w:t>
      </w:r>
    </w:p>
    <w:p w14:paraId="52C4710A" w14:textId="77777777" w:rsidR="00D104A2" w:rsidRPr="00E407A1" w:rsidRDefault="00D104A2" w:rsidP="00D104A2">
      <w:pPr>
        <w:spacing w:after="0" w:line="360" w:lineRule="auto"/>
        <w:jc w:val="both"/>
        <w:rPr>
          <w:rFonts w:cstheme="minorHAnsi"/>
          <w:sz w:val="22"/>
        </w:rPr>
      </w:pPr>
    </w:p>
    <w:p w14:paraId="55316F76" w14:textId="77777777" w:rsidR="00CF1F33" w:rsidRDefault="00111A4A" w:rsidP="003E2CE4">
      <w:pPr>
        <w:spacing w:after="0"/>
        <w:jc w:val="both"/>
        <w:rPr>
          <w:rFonts w:cstheme="minorHAnsi"/>
          <w:sz w:val="22"/>
        </w:rPr>
      </w:pPr>
      <w:r w:rsidRPr="00E407A1">
        <w:rPr>
          <w:rFonts w:cstheme="minorHAnsi"/>
          <w:sz w:val="22"/>
        </w:rPr>
        <w:t xml:space="preserve">● Haben Sie Angst, anderen zur Last zu fallen oder sind Sie der Meinung, dass Sie sich getrost </w:t>
      </w:r>
    </w:p>
    <w:p w14:paraId="648DF21C" w14:textId="77777777" w:rsidR="00111A4A" w:rsidRDefault="00CF1F33" w:rsidP="003E2CE4">
      <w:pPr>
        <w:spacing w:after="0"/>
        <w:jc w:val="both"/>
        <w:rPr>
          <w:rFonts w:cstheme="minorHAnsi"/>
          <w:sz w:val="22"/>
        </w:rPr>
      </w:pPr>
      <w:r>
        <w:rPr>
          <w:rFonts w:cstheme="minorHAnsi"/>
          <w:sz w:val="22"/>
        </w:rPr>
        <w:t xml:space="preserve">   </w:t>
      </w:r>
      <w:r w:rsidR="00111A4A" w:rsidRPr="00E407A1">
        <w:rPr>
          <w:rFonts w:cstheme="minorHAnsi"/>
          <w:sz w:val="22"/>
        </w:rPr>
        <w:t>helfen lassen dürfen?</w:t>
      </w:r>
    </w:p>
    <w:p w14:paraId="348DF9C2" w14:textId="77777777" w:rsidR="00D104A2" w:rsidRPr="00E407A1" w:rsidRDefault="00D104A2" w:rsidP="00D104A2">
      <w:pPr>
        <w:spacing w:after="0" w:line="360" w:lineRule="auto"/>
        <w:jc w:val="both"/>
        <w:rPr>
          <w:rFonts w:cstheme="minorHAnsi"/>
          <w:sz w:val="22"/>
        </w:rPr>
      </w:pPr>
    </w:p>
    <w:p w14:paraId="45B35C4C" w14:textId="77777777" w:rsidR="00CF1F33" w:rsidRDefault="00111A4A" w:rsidP="003E2CE4">
      <w:pPr>
        <w:spacing w:after="0"/>
        <w:jc w:val="both"/>
        <w:rPr>
          <w:rFonts w:cstheme="minorHAnsi"/>
          <w:sz w:val="22"/>
        </w:rPr>
      </w:pPr>
      <w:r w:rsidRPr="00E407A1">
        <w:rPr>
          <w:rFonts w:cstheme="minorHAnsi"/>
          <w:sz w:val="22"/>
        </w:rPr>
        <w:t xml:space="preserve">● Welche Rolle spielt die Religion in Ihrer Lebensgestaltung? Und welche Rolle spielt sie in </w:t>
      </w:r>
    </w:p>
    <w:p w14:paraId="0CE89AC4" w14:textId="77777777" w:rsidR="00111A4A" w:rsidRDefault="00CF1F33" w:rsidP="003E2CE4">
      <w:pPr>
        <w:spacing w:after="0"/>
        <w:jc w:val="both"/>
        <w:rPr>
          <w:rFonts w:cstheme="minorHAnsi"/>
          <w:sz w:val="22"/>
        </w:rPr>
      </w:pPr>
      <w:r>
        <w:rPr>
          <w:rFonts w:cstheme="minorHAnsi"/>
          <w:sz w:val="22"/>
        </w:rPr>
        <w:t xml:space="preserve">   </w:t>
      </w:r>
      <w:r w:rsidR="00111A4A" w:rsidRPr="00E407A1">
        <w:rPr>
          <w:rFonts w:cstheme="minorHAnsi"/>
          <w:sz w:val="22"/>
        </w:rPr>
        <w:t>Ihren Zukunftserwartungen, auch über den Tod hinaus?</w:t>
      </w:r>
    </w:p>
    <w:p w14:paraId="52860BCC" w14:textId="77777777" w:rsidR="00D104A2" w:rsidRPr="00E407A1" w:rsidRDefault="00D104A2" w:rsidP="00D104A2">
      <w:pPr>
        <w:spacing w:after="0" w:line="360" w:lineRule="auto"/>
        <w:jc w:val="both"/>
        <w:rPr>
          <w:rFonts w:cstheme="minorHAnsi"/>
          <w:sz w:val="22"/>
        </w:rPr>
      </w:pPr>
    </w:p>
    <w:p w14:paraId="7B7F6C98" w14:textId="77777777" w:rsidR="00CF1F33" w:rsidRPr="00E407A1" w:rsidRDefault="00111A4A" w:rsidP="003E2CE4">
      <w:pPr>
        <w:spacing w:after="0"/>
        <w:jc w:val="both"/>
        <w:rPr>
          <w:rFonts w:cstheme="minorHAnsi"/>
          <w:sz w:val="22"/>
        </w:rPr>
      </w:pPr>
      <w:r w:rsidRPr="00E407A1">
        <w:rPr>
          <w:rFonts w:cstheme="minorHAnsi"/>
          <w:sz w:val="22"/>
        </w:rPr>
        <w:t>● Wollen Sie noch möglichst lange leben? Oder ist Ihnen die Intensität Ihres zukünftigen</w:t>
      </w:r>
    </w:p>
    <w:p w14:paraId="6275FB1A" w14:textId="77777777" w:rsidR="00111A4A" w:rsidRPr="00E407A1" w:rsidRDefault="00CF1F33" w:rsidP="003E2CE4">
      <w:pPr>
        <w:spacing w:after="0"/>
        <w:jc w:val="both"/>
        <w:rPr>
          <w:rFonts w:cstheme="minorHAnsi"/>
          <w:sz w:val="22"/>
        </w:rPr>
      </w:pPr>
      <w:r>
        <w:rPr>
          <w:rFonts w:cstheme="minorHAnsi"/>
          <w:sz w:val="22"/>
        </w:rPr>
        <w:t xml:space="preserve">   </w:t>
      </w:r>
      <w:r w:rsidR="00111A4A" w:rsidRPr="00E407A1">
        <w:rPr>
          <w:rFonts w:cstheme="minorHAnsi"/>
          <w:sz w:val="22"/>
        </w:rPr>
        <w:t>Lebens wichtiger als die Lebensdauer?</w:t>
      </w:r>
    </w:p>
    <w:p w14:paraId="632F0642" w14:textId="77777777" w:rsidR="00CF1F33" w:rsidRDefault="00CF1F33" w:rsidP="003E2CE4">
      <w:pPr>
        <w:spacing w:after="0"/>
        <w:jc w:val="both"/>
        <w:rPr>
          <w:rFonts w:cstheme="minorHAnsi"/>
          <w:sz w:val="22"/>
        </w:rPr>
      </w:pPr>
      <w:r>
        <w:rPr>
          <w:rFonts w:cstheme="minorHAnsi"/>
          <w:sz w:val="22"/>
        </w:rPr>
        <w:t xml:space="preserve">   </w:t>
      </w:r>
      <w:r w:rsidR="00111A4A" w:rsidRPr="00E407A1">
        <w:rPr>
          <w:rFonts w:cstheme="minorHAnsi"/>
          <w:sz w:val="22"/>
        </w:rPr>
        <w:t xml:space="preserve">Geht Ihnen die Qualität des Lebens vor Quantität oder umgekehrt, wenn beides nicht in </w:t>
      </w:r>
    </w:p>
    <w:p w14:paraId="1E100ECF" w14:textId="77777777" w:rsidR="00111A4A" w:rsidRDefault="00CF1F33" w:rsidP="003E2CE4">
      <w:pPr>
        <w:spacing w:after="0"/>
        <w:jc w:val="both"/>
        <w:rPr>
          <w:rFonts w:cstheme="minorHAnsi"/>
          <w:sz w:val="22"/>
        </w:rPr>
      </w:pPr>
      <w:r>
        <w:rPr>
          <w:rFonts w:cstheme="minorHAnsi"/>
          <w:sz w:val="22"/>
        </w:rPr>
        <w:t xml:space="preserve">   </w:t>
      </w:r>
      <w:r w:rsidR="00111A4A" w:rsidRPr="00E407A1">
        <w:rPr>
          <w:rFonts w:cstheme="minorHAnsi"/>
          <w:sz w:val="22"/>
        </w:rPr>
        <w:t>gleichem Umfang zu haben ist?</w:t>
      </w:r>
    </w:p>
    <w:p w14:paraId="6914E633" w14:textId="77777777" w:rsidR="00D104A2" w:rsidRPr="00E407A1" w:rsidRDefault="00D104A2" w:rsidP="00D104A2">
      <w:pPr>
        <w:spacing w:after="0" w:line="360" w:lineRule="auto"/>
        <w:jc w:val="both"/>
        <w:rPr>
          <w:rFonts w:cstheme="minorHAnsi"/>
          <w:sz w:val="22"/>
        </w:rPr>
      </w:pPr>
    </w:p>
    <w:p w14:paraId="61D02BE9" w14:textId="77777777" w:rsidR="00CF1F33" w:rsidRPr="00E407A1" w:rsidRDefault="00111A4A" w:rsidP="003E2CE4">
      <w:pPr>
        <w:spacing w:after="0"/>
        <w:jc w:val="both"/>
        <w:rPr>
          <w:rFonts w:cstheme="minorHAnsi"/>
          <w:sz w:val="22"/>
        </w:rPr>
      </w:pPr>
      <w:r w:rsidRPr="00E407A1">
        <w:rPr>
          <w:rFonts w:cstheme="minorHAnsi"/>
          <w:sz w:val="22"/>
        </w:rPr>
        <w:t>● Wie wirken Behinderungen anderer Menschen auf Sie? Wie gehen Sie damit um?</w:t>
      </w:r>
      <w:r w:rsidR="00CF1F33">
        <w:rPr>
          <w:rFonts w:cstheme="minorHAnsi"/>
          <w:sz w:val="22"/>
        </w:rPr>
        <w:t xml:space="preserve"> </w:t>
      </w:r>
    </w:p>
    <w:p w14:paraId="0A316D61" w14:textId="77777777" w:rsidR="00111A4A" w:rsidRPr="00E407A1" w:rsidRDefault="00CF1F33" w:rsidP="003E2CE4">
      <w:pPr>
        <w:spacing w:after="0"/>
        <w:jc w:val="both"/>
        <w:rPr>
          <w:rFonts w:cstheme="minorHAnsi"/>
          <w:sz w:val="22"/>
        </w:rPr>
      </w:pPr>
      <w:r>
        <w:rPr>
          <w:rFonts w:cstheme="minorHAnsi"/>
          <w:sz w:val="22"/>
        </w:rPr>
        <w:t xml:space="preserve">   </w:t>
      </w:r>
      <w:r w:rsidR="00111A4A" w:rsidRPr="00E407A1">
        <w:rPr>
          <w:rFonts w:cstheme="minorHAnsi"/>
          <w:sz w:val="22"/>
        </w:rPr>
        <w:t>Gibt es für Sie einen Unterschied in der Wertung zwischen geistiger und körperlicher</w:t>
      </w:r>
    </w:p>
    <w:p w14:paraId="253DCCA6" w14:textId="77777777" w:rsidR="00111A4A" w:rsidRPr="00E407A1" w:rsidRDefault="00CF1F33" w:rsidP="003E2CE4">
      <w:pPr>
        <w:spacing w:after="0"/>
        <w:jc w:val="both"/>
        <w:rPr>
          <w:rFonts w:cstheme="minorHAnsi"/>
          <w:sz w:val="22"/>
        </w:rPr>
      </w:pPr>
      <w:r>
        <w:rPr>
          <w:rFonts w:cstheme="minorHAnsi"/>
          <w:sz w:val="22"/>
        </w:rPr>
        <w:t xml:space="preserve">   </w:t>
      </w:r>
      <w:r w:rsidR="00111A4A" w:rsidRPr="00E407A1">
        <w:rPr>
          <w:rFonts w:cstheme="minorHAnsi"/>
          <w:sz w:val="22"/>
        </w:rPr>
        <w:t>Behinderung? Was wäre die schlimmste Behinderung, die Sie selbst treffen könnte?</w:t>
      </w:r>
    </w:p>
    <w:p w14:paraId="4EE0CECD" w14:textId="77777777" w:rsidR="00111A4A" w:rsidRPr="00E407A1" w:rsidRDefault="00111A4A" w:rsidP="00D104A2">
      <w:pPr>
        <w:spacing w:after="0" w:line="360" w:lineRule="auto"/>
        <w:jc w:val="both"/>
        <w:rPr>
          <w:rFonts w:cstheme="minorHAnsi"/>
          <w:sz w:val="22"/>
        </w:rPr>
      </w:pPr>
    </w:p>
    <w:p w14:paraId="216A67CA" w14:textId="77777777" w:rsidR="00CF1F33" w:rsidRDefault="00111A4A" w:rsidP="003E2CE4">
      <w:pPr>
        <w:spacing w:after="0"/>
        <w:jc w:val="both"/>
        <w:rPr>
          <w:rFonts w:cstheme="minorHAnsi"/>
          <w:sz w:val="22"/>
        </w:rPr>
      </w:pPr>
      <w:r w:rsidRPr="00E407A1">
        <w:rPr>
          <w:rFonts w:cstheme="minorHAnsi"/>
          <w:sz w:val="22"/>
        </w:rPr>
        <w:t xml:space="preserve">● Gibt es viele „unerledigte“ Dinge in Ihrem Leben, für deren Regelung Sie unbedingt noch </w:t>
      </w:r>
    </w:p>
    <w:p w14:paraId="0A1C77A5" w14:textId="77777777" w:rsidR="00111A4A" w:rsidRDefault="00CF1F33" w:rsidP="003E2CE4">
      <w:pPr>
        <w:spacing w:after="0"/>
        <w:jc w:val="both"/>
        <w:rPr>
          <w:rFonts w:cstheme="minorHAnsi"/>
          <w:sz w:val="22"/>
        </w:rPr>
      </w:pPr>
      <w:r>
        <w:rPr>
          <w:rFonts w:cstheme="minorHAnsi"/>
          <w:sz w:val="22"/>
        </w:rPr>
        <w:t xml:space="preserve">   </w:t>
      </w:r>
      <w:r w:rsidR="00111A4A" w:rsidRPr="00E407A1">
        <w:rPr>
          <w:rFonts w:cstheme="minorHAnsi"/>
          <w:sz w:val="22"/>
        </w:rPr>
        <w:t>Zeit brauchen?</w:t>
      </w:r>
    </w:p>
    <w:p w14:paraId="01269E75" w14:textId="77777777" w:rsidR="003E2CE4" w:rsidRPr="00E407A1" w:rsidRDefault="003E2CE4" w:rsidP="003E2CE4">
      <w:pPr>
        <w:spacing w:after="0"/>
        <w:jc w:val="both"/>
        <w:rPr>
          <w:rFonts w:cstheme="minorHAnsi"/>
          <w:sz w:val="22"/>
        </w:rPr>
      </w:pPr>
    </w:p>
    <w:p w14:paraId="419993BE" w14:textId="77777777" w:rsidR="00CF1F33" w:rsidRDefault="00111A4A" w:rsidP="003E2CE4">
      <w:pPr>
        <w:spacing w:after="0"/>
        <w:jc w:val="both"/>
        <w:rPr>
          <w:rFonts w:cstheme="minorHAnsi"/>
          <w:sz w:val="22"/>
        </w:rPr>
      </w:pPr>
      <w:r w:rsidRPr="00E407A1">
        <w:rPr>
          <w:rFonts w:cstheme="minorHAnsi"/>
          <w:sz w:val="22"/>
        </w:rPr>
        <w:t xml:space="preserve">● Welche Rolle spielen Freundschaften und Beziehungen zu anderen Menschen in Ihrem </w:t>
      </w:r>
    </w:p>
    <w:p w14:paraId="3BC5C46E" w14:textId="77777777" w:rsidR="00CF1F33" w:rsidRDefault="00CF1F33" w:rsidP="003E2CE4">
      <w:pPr>
        <w:spacing w:after="0"/>
        <w:jc w:val="both"/>
        <w:rPr>
          <w:rFonts w:cstheme="minorHAnsi"/>
          <w:sz w:val="22"/>
        </w:rPr>
      </w:pPr>
      <w:r>
        <w:rPr>
          <w:rFonts w:cstheme="minorHAnsi"/>
          <w:sz w:val="22"/>
        </w:rPr>
        <w:t xml:space="preserve">   </w:t>
      </w:r>
      <w:r w:rsidR="00111A4A" w:rsidRPr="00E407A1">
        <w:rPr>
          <w:rFonts w:cstheme="minorHAnsi"/>
          <w:sz w:val="22"/>
        </w:rPr>
        <w:t xml:space="preserve">Leben? Haben Sie gern vertraute Menschen um sich, wenn es Ihnen schlecht geht oder </w:t>
      </w:r>
    </w:p>
    <w:p w14:paraId="2D0D7E30" w14:textId="77777777" w:rsidR="00CF1F33" w:rsidRDefault="00CF1F33" w:rsidP="003E2CE4">
      <w:pPr>
        <w:spacing w:after="0"/>
        <w:jc w:val="both"/>
        <w:rPr>
          <w:rFonts w:cstheme="minorHAnsi"/>
          <w:sz w:val="22"/>
        </w:rPr>
      </w:pPr>
      <w:r>
        <w:rPr>
          <w:rFonts w:cstheme="minorHAnsi"/>
          <w:sz w:val="22"/>
        </w:rPr>
        <w:t xml:space="preserve">   </w:t>
      </w:r>
      <w:r w:rsidR="00111A4A" w:rsidRPr="00E407A1">
        <w:rPr>
          <w:rFonts w:cstheme="minorHAnsi"/>
          <w:sz w:val="22"/>
        </w:rPr>
        <w:t xml:space="preserve">ziehen Sie sich lieber zurück? Können Sie sich vorstellen, einen Menschen beim Sterben zu </w:t>
      </w:r>
    </w:p>
    <w:p w14:paraId="79AEC330" w14:textId="4077A9B9" w:rsidR="00111A4A" w:rsidRDefault="00CF1F33" w:rsidP="003E2CE4">
      <w:pPr>
        <w:spacing w:after="0"/>
        <w:jc w:val="both"/>
        <w:rPr>
          <w:rFonts w:cstheme="minorHAnsi"/>
          <w:sz w:val="22"/>
        </w:rPr>
      </w:pPr>
      <w:r>
        <w:rPr>
          <w:rFonts w:cstheme="minorHAnsi"/>
          <w:sz w:val="22"/>
        </w:rPr>
        <w:t xml:space="preserve">   </w:t>
      </w:r>
      <w:r w:rsidR="00111A4A" w:rsidRPr="00E407A1">
        <w:rPr>
          <w:rFonts w:cstheme="minorHAnsi"/>
          <w:sz w:val="22"/>
        </w:rPr>
        <w:t>begleiten? Würden Sie eine solche Begleitung für sich selber wünschen?</w:t>
      </w:r>
    </w:p>
    <w:p w14:paraId="49B6EA09" w14:textId="77777777" w:rsidR="00A202E8" w:rsidRDefault="00A202E8" w:rsidP="003E2CE4">
      <w:pPr>
        <w:spacing w:after="0"/>
        <w:jc w:val="both"/>
        <w:rPr>
          <w:rFonts w:cstheme="minorHAnsi"/>
          <w:sz w:val="22"/>
        </w:rPr>
      </w:pPr>
    </w:p>
    <w:p w14:paraId="6288B99C" w14:textId="3E4D84B3" w:rsidR="00A202E8" w:rsidRPr="00E407A1" w:rsidRDefault="00A202E8" w:rsidP="00A202E8">
      <w:pPr>
        <w:spacing w:after="0"/>
        <w:jc w:val="center"/>
        <w:rPr>
          <w:rFonts w:cstheme="minorHAnsi"/>
          <w:sz w:val="22"/>
        </w:rPr>
      </w:pPr>
      <w:r>
        <w:rPr>
          <w:rFonts w:cstheme="minorHAnsi"/>
          <w:sz w:val="22"/>
        </w:rPr>
        <w:t>Seite 3 von 4</w:t>
      </w:r>
    </w:p>
    <w:p w14:paraId="4082FAC7" w14:textId="77777777" w:rsidR="00111A4A" w:rsidRPr="003E2CE4" w:rsidRDefault="00111A4A" w:rsidP="008535D1">
      <w:pPr>
        <w:spacing w:after="0"/>
        <w:jc w:val="both"/>
        <w:rPr>
          <w:rFonts w:cstheme="minorHAnsi"/>
          <w:b/>
          <w:sz w:val="22"/>
        </w:rPr>
      </w:pPr>
      <w:r w:rsidRPr="003E2CE4">
        <w:rPr>
          <w:rFonts w:cstheme="minorHAnsi"/>
          <w:b/>
          <w:sz w:val="22"/>
        </w:rPr>
        <w:lastRenderedPageBreak/>
        <w:t>Beschäftigen Sie sich mit den Fragen. Nehmen Sie sich Zeit dafür und sprechen Sie mit vertrauten Menschen darüber. Notieren Sie die wichtigsten Gedanken auf der Seite</w:t>
      </w:r>
    </w:p>
    <w:p w14:paraId="7BDB8552" w14:textId="77777777" w:rsidR="00111A4A" w:rsidRPr="003E2CE4" w:rsidRDefault="00111A4A" w:rsidP="008535D1">
      <w:pPr>
        <w:spacing w:after="0"/>
        <w:jc w:val="both"/>
        <w:rPr>
          <w:rFonts w:cstheme="minorHAnsi"/>
          <w:b/>
          <w:sz w:val="22"/>
        </w:rPr>
      </w:pPr>
      <w:r w:rsidRPr="003E2CE4">
        <w:rPr>
          <w:rFonts w:cstheme="minorHAnsi"/>
          <w:b/>
          <w:sz w:val="22"/>
        </w:rPr>
        <w:t>„Meine Wertvorstellungen“.</w:t>
      </w:r>
    </w:p>
    <w:p w14:paraId="2F96A39C" w14:textId="77777777" w:rsidR="00111A4A" w:rsidRPr="003E2CE4" w:rsidRDefault="00111A4A" w:rsidP="008535D1">
      <w:pPr>
        <w:spacing w:after="0"/>
        <w:jc w:val="both"/>
        <w:rPr>
          <w:rFonts w:cstheme="minorHAnsi"/>
          <w:b/>
          <w:sz w:val="22"/>
        </w:rPr>
      </w:pPr>
    </w:p>
    <w:p w14:paraId="410F6539" w14:textId="77777777" w:rsidR="00111A4A" w:rsidRPr="00E407A1" w:rsidRDefault="00111A4A" w:rsidP="008535D1">
      <w:pPr>
        <w:spacing w:after="0"/>
        <w:jc w:val="both"/>
        <w:rPr>
          <w:rFonts w:cstheme="minorHAnsi"/>
          <w:sz w:val="22"/>
        </w:rPr>
      </w:pPr>
      <w:r w:rsidRPr="00E407A1">
        <w:rPr>
          <w:rFonts w:cstheme="minorHAnsi"/>
          <w:sz w:val="22"/>
        </w:rPr>
        <w:t>Diese Seite kann als ergänzende Erläuterung wichtiger Teil Ihrer Patientenverfügung sein. Sie dient dazu, die Ernsthaftigkeit und Glaubwürdigkeit Ihrer Entscheidung zu unterstreichen und Ihre persönlichen Überlegungen zu verdeutlichen.</w:t>
      </w:r>
    </w:p>
    <w:p w14:paraId="06AB157A" w14:textId="77777777" w:rsidR="00111A4A" w:rsidRPr="00E407A1" w:rsidRDefault="00111A4A" w:rsidP="008535D1">
      <w:pPr>
        <w:spacing w:after="0"/>
        <w:jc w:val="both"/>
        <w:rPr>
          <w:rFonts w:cstheme="minorHAnsi"/>
          <w:sz w:val="22"/>
        </w:rPr>
      </w:pPr>
      <w:r w:rsidRPr="00E407A1">
        <w:rPr>
          <w:rFonts w:cstheme="minorHAnsi"/>
          <w:sz w:val="22"/>
        </w:rPr>
        <w:t>Wenn Sie diese nicht ausführlich niederschreiben wollen, können Sie auch nur einige der beispielhaft genannten Fragen schriftlich beantworten.</w:t>
      </w:r>
    </w:p>
    <w:p w14:paraId="6C638DA8" w14:textId="77777777" w:rsidR="00111A4A" w:rsidRPr="00E407A1" w:rsidRDefault="00111A4A" w:rsidP="008535D1">
      <w:pPr>
        <w:spacing w:after="0"/>
        <w:jc w:val="both"/>
        <w:rPr>
          <w:rFonts w:cstheme="minorHAnsi"/>
          <w:sz w:val="22"/>
        </w:rPr>
      </w:pPr>
    </w:p>
    <w:p w14:paraId="423E69E8" w14:textId="77777777" w:rsidR="00111A4A" w:rsidRPr="00E407A1" w:rsidRDefault="00111A4A" w:rsidP="008535D1">
      <w:pPr>
        <w:spacing w:after="0"/>
        <w:jc w:val="both"/>
        <w:rPr>
          <w:rFonts w:cstheme="minorHAnsi"/>
          <w:sz w:val="22"/>
        </w:rPr>
      </w:pPr>
      <w:r w:rsidRPr="00E407A1">
        <w:rPr>
          <w:rFonts w:cstheme="minorHAnsi"/>
          <w:sz w:val="22"/>
        </w:rPr>
        <w:t>Zumindest sollten Sie aber mit eigenen Worten möglichst handschriftlich zum Ausdruck bringen, dass Sie sich gründlich mit der Bedeutung einer Patientenverfügung befasst, den Inhalt der vorgeschlagenen Formulierung verstanden haben und dass die jeweils von Ihnen angekreuzten Aussagen Ihrem eigenen Willen entsprechen.</w:t>
      </w:r>
    </w:p>
    <w:p w14:paraId="6F71B721" w14:textId="77777777" w:rsidR="00111A4A" w:rsidRPr="00E407A1" w:rsidRDefault="00111A4A" w:rsidP="008535D1">
      <w:pPr>
        <w:spacing w:after="0"/>
        <w:jc w:val="both"/>
        <w:rPr>
          <w:rFonts w:cstheme="minorHAnsi"/>
          <w:sz w:val="22"/>
        </w:rPr>
      </w:pPr>
      <w:r w:rsidRPr="00E407A1">
        <w:rPr>
          <w:rFonts w:cstheme="minorHAnsi"/>
          <w:sz w:val="22"/>
        </w:rPr>
        <w:t>Sie haben dabei auch die Möglichkeit, sich grundsätzlich zur Frage der Wiederbelebung im Falle eines plötzlichen Herz-Kreislauf-Stillstandes zu äußern, wenn Sie das aufgrund Ihres Alters, Ihrer Lebenseinstellung oder Ihrer Krankheitssituation wünschen. Einzelheiten darüber sollten Sie mit Ihrem Arzt/ihrer Ärztin besprechen. Das gilt insbesondere für den Fall schwerer Krankheit.</w:t>
      </w:r>
    </w:p>
    <w:p w14:paraId="788B629F" w14:textId="77777777" w:rsidR="00111A4A" w:rsidRPr="00E407A1" w:rsidRDefault="00111A4A" w:rsidP="008535D1">
      <w:pPr>
        <w:spacing w:after="0"/>
        <w:jc w:val="both"/>
        <w:rPr>
          <w:rFonts w:cstheme="minorHAnsi"/>
          <w:sz w:val="22"/>
        </w:rPr>
      </w:pPr>
    </w:p>
    <w:p w14:paraId="165374DC" w14:textId="77777777" w:rsidR="00111A4A" w:rsidRPr="00E407A1" w:rsidRDefault="00111A4A" w:rsidP="008535D1">
      <w:pPr>
        <w:spacing w:after="0"/>
        <w:jc w:val="both"/>
        <w:rPr>
          <w:rFonts w:cstheme="minorHAnsi"/>
          <w:sz w:val="22"/>
        </w:rPr>
      </w:pPr>
      <w:r w:rsidRPr="00E407A1">
        <w:rPr>
          <w:rFonts w:cstheme="minorHAnsi"/>
          <w:sz w:val="22"/>
        </w:rPr>
        <w:t>Kontakt bei weiteren Fragen:</w:t>
      </w:r>
    </w:p>
    <w:p w14:paraId="1AB6E295" w14:textId="77777777" w:rsidR="00E407A1" w:rsidRPr="00E407A1" w:rsidRDefault="00E407A1">
      <w:pPr>
        <w:rPr>
          <w:rFonts w:cstheme="minorHAnsi"/>
          <w:sz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2997"/>
        <w:gridCol w:w="3261"/>
      </w:tblGrid>
      <w:tr w:rsidR="003E2CE4" w:rsidRPr="003E2CE4" w14:paraId="3461AC49" w14:textId="77777777" w:rsidTr="00A202E8">
        <w:tc>
          <w:tcPr>
            <w:tcW w:w="3240" w:type="dxa"/>
            <w:shd w:val="clear" w:color="auto" w:fill="auto"/>
          </w:tcPr>
          <w:p w14:paraId="751F2C9E" w14:textId="77777777" w:rsidR="003E2CE4"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p>
          <w:p w14:paraId="47FF95F8" w14:textId="77777777" w:rsidR="003E2CE4"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r w:rsidRPr="00A202E8">
              <w:rPr>
                <w:rFonts w:eastAsia="Times New Roman" w:cstheme="minorHAnsi"/>
                <w:color w:val="000000"/>
                <w:sz w:val="22"/>
                <w:lang w:eastAsia="de-DE"/>
              </w:rPr>
              <w:t xml:space="preserve">Betreuungsverein </w:t>
            </w:r>
          </w:p>
          <w:p w14:paraId="33292C94" w14:textId="77777777" w:rsidR="003E2CE4"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r w:rsidRPr="00A202E8">
              <w:rPr>
                <w:rFonts w:eastAsia="Times New Roman" w:cstheme="minorHAnsi"/>
                <w:color w:val="000000"/>
                <w:sz w:val="22"/>
                <w:lang w:eastAsia="de-DE"/>
              </w:rPr>
              <w:t>St. Martin e. V.</w:t>
            </w:r>
          </w:p>
          <w:p w14:paraId="4D9FE94E" w14:textId="77777777" w:rsidR="003E2CE4"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proofErr w:type="spellStart"/>
            <w:r w:rsidRPr="00A202E8">
              <w:rPr>
                <w:rFonts w:eastAsia="Times New Roman" w:cstheme="minorHAnsi"/>
                <w:color w:val="000000"/>
                <w:sz w:val="22"/>
                <w:lang w:eastAsia="de-DE"/>
              </w:rPr>
              <w:t>Kuppelnaustraße</w:t>
            </w:r>
            <w:proofErr w:type="spellEnd"/>
            <w:r w:rsidRPr="00A202E8">
              <w:rPr>
                <w:rFonts w:eastAsia="Times New Roman" w:cstheme="minorHAnsi"/>
                <w:color w:val="000000"/>
                <w:sz w:val="22"/>
                <w:lang w:eastAsia="de-DE"/>
              </w:rPr>
              <w:t xml:space="preserve"> 8</w:t>
            </w:r>
          </w:p>
          <w:p w14:paraId="0AC63061" w14:textId="77777777" w:rsidR="003E2CE4"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r w:rsidRPr="00A202E8">
              <w:rPr>
                <w:rFonts w:eastAsia="Times New Roman" w:cstheme="minorHAnsi"/>
                <w:color w:val="000000"/>
                <w:sz w:val="22"/>
                <w:lang w:eastAsia="de-DE"/>
              </w:rPr>
              <w:t>88212 Ravensburg</w:t>
            </w:r>
          </w:p>
          <w:p w14:paraId="703AA0F3" w14:textId="77777777" w:rsidR="00CF1F33" w:rsidRPr="00A202E8" w:rsidRDefault="00CF1F33" w:rsidP="00A202E8">
            <w:pPr>
              <w:widowControl w:val="0"/>
              <w:autoSpaceDE w:val="0"/>
              <w:autoSpaceDN w:val="0"/>
              <w:adjustRightInd w:val="0"/>
              <w:spacing w:after="0" w:line="240" w:lineRule="auto"/>
              <w:ind w:right="-20"/>
              <w:rPr>
                <w:rFonts w:eastAsia="Times New Roman" w:cstheme="minorHAnsi"/>
                <w:color w:val="000000"/>
                <w:sz w:val="22"/>
                <w:lang w:eastAsia="de-DE"/>
              </w:rPr>
            </w:pPr>
          </w:p>
          <w:p w14:paraId="143D6E76" w14:textId="77777777" w:rsidR="003E2CE4"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r w:rsidRPr="00A202E8">
              <w:rPr>
                <w:rFonts w:eastAsia="Times New Roman" w:cstheme="minorHAnsi"/>
                <w:color w:val="000000"/>
                <w:sz w:val="22"/>
                <w:lang w:eastAsia="de-DE"/>
              </w:rPr>
              <w:t>Tel. 0751-17870</w:t>
            </w:r>
          </w:p>
          <w:p w14:paraId="13C352CD" w14:textId="77777777" w:rsidR="003E2CE4"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r w:rsidRPr="00A202E8">
              <w:rPr>
                <w:rFonts w:eastAsia="Times New Roman" w:cstheme="minorHAnsi"/>
                <w:color w:val="000000"/>
                <w:sz w:val="22"/>
                <w:lang w:eastAsia="de-DE"/>
              </w:rPr>
              <w:t>Mail: Betreuungsverein.St.Martin@t-online.de</w:t>
            </w:r>
          </w:p>
          <w:p w14:paraId="474C4336" w14:textId="77777777" w:rsidR="003E2CE4"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p>
          <w:p w14:paraId="53BB460F" w14:textId="77777777" w:rsidR="003E2CE4"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p>
        </w:tc>
        <w:tc>
          <w:tcPr>
            <w:tcW w:w="2997" w:type="dxa"/>
            <w:shd w:val="clear" w:color="auto" w:fill="auto"/>
          </w:tcPr>
          <w:p w14:paraId="527B8650" w14:textId="77777777" w:rsidR="003E2CE4"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p>
          <w:p w14:paraId="67DC953C" w14:textId="77777777" w:rsidR="003E2CE4"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r w:rsidRPr="00A202E8">
              <w:rPr>
                <w:rFonts w:eastAsia="Times New Roman" w:cstheme="minorHAnsi"/>
                <w:color w:val="000000"/>
                <w:sz w:val="22"/>
                <w:lang w:eastAsia="de-DE"/>
              </w:rPr>
              <w:t>Hospizbewegung Weingarten – Baienfurt – Baindt – Berg e. V.</w:t>
            </w:r>
          </w:p>
          <w:p w14:paraId="14560766" w14:textId="77777777" w:rsidR="003E2CE4"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r w:rsidRPr="00A202E8">
              <w:rPr>
                <w:rFonts w:eastAsia="Times New Roman" w:cstheme="minorHAnsi"/>
                <w:color w:val="000000"/>
                <w:sz w:val="22"/>
                <w:lang w:eastAsia="de-DE"/>
              </w:rPr>
              <w:t>Vogteistraße 5</w:t>
            </w:r>
          </w:p>
          <w:p w14:paraId="43669D69" w14:textId="77777777" w:rsidR="003E2CE4"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r w:rsidRPr="00A202E8">
              <w:rPr>
                <w:rFonts w:eastAsia="Times New Roman" w:cstheme="minorHAnsi"/>
                <w:color w:val="000000"/>
                <w:sz w:val="22"/>
                <w:lang w:eastAsia="de-DE"/>
              </w:rPr>
              <w:t>88250 Weingarten</w:t>
            </w:r>
          </w:p>
          <w:p w14:paraId="52B19850" w14:textId="77777777" w:rsidR="00CF1F33" w:rsidRPr="00A202E8" w:rsidRDefault="00CF1F33" w:rsidP="00A202E8">
            <w:pPr>
              <w:widowControl w:val="0"/>
              <w:autoSpaceDE w:val="0"/>
              <w:autoSpaceDN w:val="0"/>
              <w:adjustRightInd w:val="0"/>
              <w:spacing w:after="0" w:line="240" w:lineRule="auto"/>
              <w:ind w:right="-20"/>
              <w:rPr>
                <w:rFonts w:eastAsia="Times New Roman" w:cstheme="minorHAnsi"/>
                <w:color w:val="000000"/>
                <w:sz w:val="22"/>
                <w:lang w:eastAsia="de-DE"/>
              </w:rPr>
            </w:pPr>
          </w:p>
          <w:p w14:paraId="022D26BC" w14:textId="77777777" w:rsidR="003E2CE4"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r w:rsidRPr="00A202E8">
              <w:rPr>
                <w:rFonts w:eastAsia="Times New Roman" w:cstheme="minorHAnsi"/>
                <w:color w:val="000000"/>
                <w:sz w:val="22"/>
                <w:lang w:eastAsia="de-DE"/>
              </w:rPr>
              <w:t xml:space="preserve">Tel. 0751-18056382 </w:t>
            </w:r>
          </w:p>
          <w:p w14:paraId="19339C78" w14:textId="77777777" w:rsidR="003E2CE4" w:rsidRPr="00A202E8" w:rsidRDefault="009D6B0A" w:rsidP="00A202E8">
            <w:pPr>
              <w:widowControl w:val="0"/>
              <w:autoSpaceDE w:val="0"/>
              <w:autoSpaceDN w:val="0"/>
              <w:adjustRightInd w:val="0"/>
              <w:spacing w:after="0" w:line="240" w:lineRule="auto"/>
              <w:ind w:right="-20"/>
              <w:rPr>
                <w:rFonts w:eastAsia="Times New Roman" w:cstheme="minorHAnsi"/>
                <w:color w:val="000000"/>
                <w:sz w:val="22"/>
                <w:lang w:eastAsia="de-DE"/>
              </w:rPr>
            </w:pPr>
            <w:r w:rsidRPr="00A202E8">
              <w:rPr>
                <w:rFonts w:eastAsia="Times New Roman" w:cstheme="minorHAnsi"/>
                <w:color w:val="000000"/>
                <w:sz w:val="22"/>
                <w:lang w:eastAsia="de-DE"/>
              </w:rPr>
              <w:t xml:space="preserve">Mobil: </w:t>
            </w:r>
            <w:r w:rsidR="003E2CE4" w:rsidRPr="00A202E8">
              <w:rPr>
                <w:rFonts w:eastAsia="Times New Roman" w:cstheme="minorHAnsi"/>
                <w:color w:val="000000"/>
                <w:sz w:val="22"/>
                <w:lang w:eastAsia="de-DE"/>
              </w:rPr>
              <w:t>0160-96207277</w:t>
            </w:r>
          </w:p>
          <w:p w14:paraId="6C06547A" w14:textId="77777777" w:rsidR="009D6B0A"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r w:rsidRPr="00A202E8">
              <w:rPr>
                <w:rFonts w:eastAsia="Times New Roman" w:cstheme="minorHAnsi"/>
                <w:color w:val="000000"/>
                <w:sz w:val="22"/>
                <w:lang w:eastAsia="de-DE"/>
              </w:rPr>
              <w:t>Mail: info@hospizbewegung-weingarten.de</w:t>
            </w:r>
          </w:p>
        </w:tc>
        <w:tc>
          <w:tcPr>
            <w:tcW w:w="3261" w:type="dxa"/>
            <w:shd w:val="clear" w:color="auto" w:fill="auto"/>
          </w:tcPr>
          <w:p w14:paraId="49E3B598" w14:textId="77777777" w:rsidR="003E2CE4"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p>
          <w:p w14:paraId="3FBA6A00" w14:textId="77777777" w:rsidR="003E2CE4"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r w:rsidRPr="00A202E8">
              <w:rPr>
                <w:rFonts w:eastAsia="Times New Roman" w:cstheme="minorHAnsi"/>
                <w:color w:val="000000"/>
                <w:sz w:val="22"/>
                <w:lang w:eastAsia="de-DE"/>
              </w:rPr>
              <w:t>Kreisseniorenrat</w:t>
            </w:r>
          </w:p>
          <w:p w14:paraId="6D815D69" w14:textId="77777777" w:rsidR="003E2CE4" w:rsidRPr="00A202E8" w:rsidRDefault="003E2CE4" w:rsidP="00A202E8">
            <w:pPr>
              <w:widowControl w:val="0"/>
              <w:autoSpaceDE w:val="0"/>
              <w:autoSpaceDN w:val="0"/>
              <w:adjustRightInd w:val="0"/>
              <w:spacing w:after="0" w:line="240" w:lineRule="auto"/>
              <w:ind w:right="-20"/>
              <w:rPr>
                <w:rFonts w:eastAsia="Times New Roman" w:cstheme="minorHAnsi"/>
                <w:color w:val="000000"/>
                <w:sz w:val="22"/>
                <w:lang w:eastAsia="de-DE"/>
              </w:rPr>
            </w:pPr>
            <w:r w:rsidRPr="00A202E8">
              <w:rPr>
                <w:rFonts w:eastAsia="Times New Roman" w:cstheme="minorHAnsi"/>
                <w:color w:val="000000"/>
                <w:sz w:val="22"/>
                <w:lang w:eastAsia="de-DE"/>
              </w:rPr>
              <w:t>Ravensburg e. V.</w:t>
            </w:r>
          </w:p>
          <w:p w14:paraId="16E97610" w14:textId="77777777" w:rsidR="00CF1F33" w:rsidRPr="00A202E8" w:rsidRDefault="00CF1F33" w:rsidP="00A202E8">
            <w:pPr>
              <w:widowControl w:val="0"/>
              <w:autoSpaceDE w:val="0"/>
              <w:autoSpaceDN w:val="0"/>
              <w:adjustRightInd w:val="0"/>
              <w:spacing w:after="0" w:line="240" w:lineRule="auto"/>
              <w:ind w:right="-20"/>
              <w:rPr>
                <w:rFonts w:eastAsia="Times New Roman" w:cstheme="minorHAnsi"/>
                <w:color w:val="000000"/>
                <w:sz w:val="22"/>
                <w:lang w:eastAsia="de-DE"/>
              </w:rPr>
            </w:pPr>
          </w:p>
          <w:p w14:paraId="15631377" w14:textId="77777777" w:rsidR="003E2CE4" w:rsidRPr="00A202E8" w:rsidRDefault="003E2CE4" w:rsidP="00A202E8">
            <w:pPr>
              <w:widowControl w:val="0"/>
              <w:autoSpaceDE w:val="0"/>
              <w:autoSpaceDN w:val="0"/>
              <w:adjustRightInd w:val="0"/>
              <w:spacing w:after="0" w:line="240" w:lineRule="auto"/>
              <w:ind w:right="-20"/>
              <w:rPr>
                <w:rFonts w:cstheme="minorHAnsi"/>
                <w:sz w:val="22"/>
              </w:rPr>
            </w:pPr>
            <w:r w:rsidRPr="00A202E8">
              <w:rPr>
                <w:rFonts w:eastAsia="Times New Roman" w:cstheme="minorHAnsi"/>
                <w:color w:val="000000"/>
                <w:sz w:val="22"/>
                <w:lang w:eastAsia="de-DE"/>
              </w:rPr>
              <w:t xml:space="preserve">Mail: </w:t>
            </w:r>
            <w:hyperlink r:id="rId10" w:history="1">
              <w:r w:rsidR="002977BD" w:rsidRPr="00A202E8">
                <w:rPr>
                  <w:rStyle w:val="Hyperlink"/>
                  <w:rFonts w:eastAsia="Times New Roman" w:cstheme="minorHAnsi"/>
                  <w:sz w:val="22"/>
                  <w:lang w:eastAsia="de-DE"/>
                </w:rPr>
                <w:t>info@kreisseniorenrat-ravensburg.de</w:t>
              </w:r>
            </w:hyperlink>
          </w:p>
          <w:p w14:paraId="14EE72EE" w14:textId="77777777" w:rsidR="00CF1F33" w:rsidRPr="00A202E8" w:rsidRDefault="00CF1F33" w:rsidP="00A202E8">
            <w:pPr>
              <w:widowControl w:val="0"/>
              <w:autoSpaceDE w:val="0"/>
              <w:autoSpaceDN w:val="0"/>
              <w:adjustRightInd w:val="0"/>
              <w:spacing w:after="0" w:line="240" w:lineRule="auto"/>
              <w:ind w:right="-20"/>
              <w:rPr>
                <w:rFonts w:eastAsia="Times New Roman" w:cstheme="minorHAnsi"/>
                <w:color w:val="000000"/>
                <w:sz w:val="22"/>
                <w:lang w:eastAsia="de-DE"/>
              </w:rPr>
            </w:pPr>
          </w:p>
          <w:p w14:paraId="1ABBDEDE" w14:textId="77777777" w:rsidR="003E2CE4" w:rsidRPr="00A202E8" w:rsidRDefault="002977BD" w:rsidP="00A202E8">
            <w:pPr>
              <w:widowControl w:val="0"/>
              <w:autoSpaceDE w:val="0"/>
              <w:autoSpaceDN w:val="0"/>
              <w:adjustRightInd w:val="0"/>
              <w:spacing w:after="0" w:line="240" w:lineRule="auto"/>
              <w:ind w:right="-20"/>
              <w:rPr>
                <w:rFonts w:eastAsia="Times New Roman" w:cstheme="minorHAnsi"/>
                <w:color w:val="000000"/>
                <w:sz w:val="22"/>
                <w:lang w:eastAsia="de-DE"/>
              </w:rPr>
            </w:pPr>
            <w:r w:rsidRPr="00A202E8">
              <w:rPr>
                <w:rFonts w:cstheme="minorHAnsi"/>
                <w:sz w:val="22"/>
              </w:rPr>
              <w:t>Homepage:</w:t>
            </w:r>
            <w:hyperlink r:id="rId11" w:history="1">
              <w:r w:rsidRPr="00A202E8">
                <w:rPr>
                  <w:rStyle w:val="Hyperlink"/>
                  <w:rFonts w:eastAsia="Times New Roman" w:cstheme="minorHAnsi"/>
                  <w:sz w:val="22"/>
                  <w:lang w:eastAsia="de-DE"/>
                </w:rPr>
                <w:t>www.kreisseniorenrat-ravensburg.de</w:t>
              </w:r>
            </w:hyperlink>
            <w:r w:rsidR="003E2CE4" w:rsidRPr="00A202E8">
              <w:rPr>
                <w:rFonts w:eastAsia="Times New Roman" w:cstheme="minorHAnsi"/>
                <w:color w:val="000000"/>
                <w:sz w:val="22"/>
                <w:lang w:eastAsia="de-DE"/>
              </w:rPr>
              <w:t xml:space="preserve"> </w:t>
            </w:r>
          </w:p>
        </w:tc>
      </w:tr>
    </w:tbl>
    <w:p w14:paraId="221B4ADB" w14:textId="77777777" w:rsidR="00111A4A" w:rsidRDefault="00111A4A" w:rsidP="008535D1">
      <w:pPr>
        <w:spacing w:after="0"/>
        <w:jc w:val="both"/>
      </w:pPr>
    </w:p>
    <w:p w14:paraId="0C138156" w14:textId="2562966A" w:rsidR="00DE0A8F" w:rsidRDefault="00111A4A" w:rsidP="008535D1">
      <w:pPr>
        <w:spacing w:after="0"/>
        <w:jc w:val="both"/>
        <w:rPr>
          <w:rFonts w:ascii="Arial" w:hAnsi="Arial" w:cs="Arial"/>
          <w:sz w:val="16"/>
          <w:szCs w:val="16"/>
        </w:rPr>
      </w:pPr>
      <w:r w:rsidRPr="0015789D">
        <w:rPr>
          <w:rFonts w:ascii="Arial" w:hAnsi="Arial" w:cs="Arial"/>
          <w:sz w:val="16"/>
          <w:szCs w:val="16"/>
        </w:rPr>
        <w:t>Erstellung und Druck: Landratsamt Ravensburg, Juli 2023</w:t>
      </w:r>
    </w:p>
    <w:p w14:paraId="52312CDC" w14:textId="4392D148" w:rsidR="00A202E8" w:rsidRDefault="00A202E8" w:rsidP="008535D1">
      <w:pPr>
        <w:spacing w:after="0"/>
        <w:jc w:val="both"/>
        <w:rPr>
          <w:rFonts w:ascii="Arial" w:hAnsi="Arial" w:cs="Arial"/>
          <w:sz w:val="16"/>
          <w:szCs w:val="16"/>
        </w:rPr>
      </w:pPr>
    </w:p>
    <w:p w14:paraId="72739D6E" w14:textId="586B82D7" w:rsidR="00A202E8" w:rsidRDefault="00A202E8" w:rsidP="008535D1">
      <w:pPr>
        <w:spacing w:after="0"/>
        <w:jc w:val="both"/>
        <w:rPr>
          <w:rFonts w:ascii="Arial" w:hAnsi="Arial" w:cs="Arial"/>
          <w:sz w:val="16"/>
          <w:szCs w:val="16"/>
        </w:rPr>
      </w:pPr>
    </w:p>
    <w:p w14:paraId="2F8751F1" w14:textId="755F4A3D" w:rsidR="00A202E8" w:rsidRDefault="00A202E8" w:rsidP="008535D1">
      <w:pPr>
        <w:spacing w:after="0"/>
        <w:jc w:val="both"/>
        <w:rPr>
          <w:rFonts w:ascii="Arial" w:hAnsi="Arial" w:cs="Arial"/>
          <w:sz w:val="16"/>
          <w:szCs w:val="16"/>
        </w:rPr>
      </w:pPr>
    </w:p>
    <w:p w14:paraId="63AFEF22" w14:textId="6F75D79F" w:rsidR="00A202E8" w:rsidRDefault="00A202E8" w:rsidP="008535D1">
      <w:pPr>
        <w:spacing w:after="0"/>
        <w:jc w:val="both"/>
        <w:rPr>
          <w:rFonts w:ascii="Arial" w:hAnsi="Arial" w:cs="Arial"/>
          <w:sz w:val="16"/>
          <w:szCs w:val="16"/>
        </w:rPr>
      </w:pPr>
    </w:p>
    <w:p w14:paraId="16DDDAA9" w14:textId="581A4E73" w:rsidR="00A202E8" w:rsidRDefault="00A202E8" w:rsidP="008535D1">
      <w:pPr>
        <w:spacing w:after="0"/>
        <w:jc w:val="both"/>
        <w:rPr>
          <w:rFonts w:ascii="Arial" w:hAnsi="Arial" w:cs="Arial"/>
          <w:sz w:val="16"/>
          <w:szCs w:val="16"/>
        </w:rPr>
      </w:pPr>
    </w:p>
    <w:p w14:paraId="04406F71" w14:textId="36FFF77A" w:rsidR="00A202E8" w:rsidRDefault="00A202E8" w:rsidP="008535D1">
      <w:pPr>
        <w:spacing w:after="0"/>
        <w:jc w:val="both"/>
        <w:rPr>
          <w:rFonts w:ascii="Arial" w:hAnsi="Arial" w:cs="Arial"/>
          <w:sz w:val="16"/>
          <w:szCs w:val="16"/>
        </w:rPr>
      </w:pPr>
    </w:p>
    <w:p w14:paraId="14C5CA5B" w14:textId="02F0C008" w:rsidR="00A202E8" w:rsidRDefault="00A202E8" w:rsidP="008535D1">
      <w:pPr>
        <w:spacing w:after="0"/>
        <w:jc w:val="both"/>
        <w:rPr>
          <w:rFonts w:ascii="Arial" w:hAnsi="Arial" w:cs="Arial"/>
          <w:sz w:val="16"/>
          <w:szCs w:val="16"/>
        </w:rPr>
      </w:pPr>
    </w:p>
    <w:p w14:paraId="6903A482" w14:textId="4BCAF282" w:rsidR="00A202E8" w:rsidRDefault="00A202E8" w:rsidP="008535D1">
      <w:pPr>
        <w:spacing w:after="0"/>
        <w:jc w:val="both"/>
        <w:rPr>
          <w:rFonts w:ascii="Arial" w:hAnsi="Arial" w:cs="Arial"/>
          <w:sz w:val="16"/>
          <w:szCs w:val="16"/>
        </w:rPr>
      </w:pPr>
    </w:p>
    <w:p w14:paraId="43C6498E" w14:textId="2900AEBE" w:rsidR="00A202E8" w:rsidRDefault="00A202E8" w:rsidP="008535D1">
      <w:pPr>
        <w:spacing w:after="0"/>
        <w:jc w:val="both"/>
        <w:rPr>
          <w:rFonts w:ascii="Arial" w:hAnsi="Arial" w:cs="Arial"/>
          <w:sz w:val="16"/>
          <w:szCs w:val="16"/>
        </w:rPr>
      </w:pPr>
    </w:p>
    <w:p w14:paraId="1A3C86EB" w14:textId="1F109B52" w:rsidR="00A202E8" w:rsidRDefault="00A202E8" w:rsidP="008535D1">
      <w:pPr>
        <w:spacing w:after="0"/>
        <w:jc w:val="both"/>
        <w:rPr>
          <w:rFonts w:ascii="Arial" w:hAnsi="Arial" w:cs="Arial"/>
          <w:sz w:val="16"/>
          <w:szCs w:val="16"/>
        </w:rPr>
      </w:pPr>
    </w:p>
    <w:p w14:paraId="5B236A3C" w14:textId="78AF6AA4" w:rsidR="00A202E8" w:rsidRDefault="00A202E8" w:rsidP="008535D1">
      <w:pPr>
        <w:spacing w:after="0"/>
        <w:jc w:val="both"/>
        <w:rPr>
          <w:rFonts w:ascii="Arial" w:hAnsi="Arial" w:cs="Arial"/>
          <w:sz w:val="16"/>
          <w:szCs w:val="16"/>
        </w:rPr>
      </w:pPr>
    </w:p>
    <w:p w14:paraId="7C9B1687" w14:textId="64BC2A1C" w:rsidR="00A202E8" w:rsidRDefault="00A202E8" w:rsidP="008535D1">
      <w:pPr>
        <w:spacing w:after="0"/>
        <w:jc w:val="both"/>
        <w:rPr>
          <w:rFonts w:ascii="Arial" w:hAnsi="Arial" w:cs="Arial"/>
          <w:sz w:val="16"/>
          <w:szCs w:val="16"/>
        </w:rPr>
      </w:pPr>
    </w:p>
    <w:p w14:paraId="013CEF78" w14:textId="77777777" w:rsidR="00A202E8" w:rsidRDefault="00A202E8" w:rsidP="00A202E8">
      <w:pPr>
        <w:spacing w:after="0"/>
        <w:jc w:val="center"/>
        <w:rPr>
          <w:rFonts w:ascii="Arial" w:hAnsi="Arial" w:cs="Arial"/>
          <w:sz w:val="22"/>
          <w:szCs w:val="16"/>
        </w:rPr>
      </w:pPr>
    </w:p>
    <w:p w14:paraId="4B066C5D" w14:textId="77777777" w:rsidR="00A202E8" w:rsidRDefault="00A202E8" w:rsidP="00A202E8">
      <w:pPr>
        <w:spacing w:after="0"/>
        <w:jc w:val="center"/>
        <w:rPr>
          <w:rFonts w:ascii="Arial" w:hAnsi="Arial" w:cs="Arial"/>
          <w:sz w:val="22"/>
          <w:szCs w:val="16"/>
        </w:rPr>
      </w:pPr>
    </w:p>
    <w:p w14:paraId="2A274E1F" w14:textId="77777777" w:rsidR="00A202E8" w:rsidRDefault="00A202E8" w:rsidP="00A202E8">
      <w:pPr>
        <w:spacing w:after="0"/>
        <w:jc w:val="center"/>
        <w:rPr>
          <w:rFonts w:ascii="Arial" w:hAnsi="Arial" w:cs="Arial"/>
          <w:sz w:val="22"/>
          <w:szCs w:val="16"/>
        </w:rPr>
      </w:pPr>
    </w:p>
    <w:p w14:paraId="5639F4D4" w14:textId="77777777" w:rsidR="00A202E8" w:rsidRDefault="00A202E8" w:rsidP="00A202E8">
      <w:pPr>
        <w:spacing w:after="0"/>
        <w:jc w:val="center"/>
        <w:rPr>
          <w:rFonts w:ascii="Arial" w:hAnsi="Arial" w:cs="Arial"/>
          <w:sz w:val="22"/>
          <w:szCs w:val="16"/>
        </w:rPr>
      </w:pPr>
    </w:p>
    <w:p w14:paraId="477AD674" w14:textId="0B22D0BF" w:rsidR="00A202E8" w:rsidRPr="00A202E8" w:rsidRDefault="00A202E8" w:rsidP="00A202E8">
      <w:pPr>
        <w:spacing w:after="0"/>
        <w:jc w:val="center"/>
        <w:rPr>
          <w:rFonts w:ascii="Arial" w:hAnsi="Arial" w:cs="Arial"/>
          <w:sz w:val="22"/>
          <w:szCs w:val="16"/>
        </w:rPr>
      </w:pPr>
      <w:r>
        <w:rPr>
          <w:rFonts w:ascii="Arial" w:hAnsi="Arial" w:cs="Arial"/>
          <w:sz w:val="22"/>
          <w:szCs w:val="16"/>
        </w:rPr>
        <w:t>S</w:t>
      </w:r>
      <w:r w:rsidRPr="00A202E8">
        <w:rPr>
          <w:rFonts w:ascii="Arial" w:hAnsi="Arial" w:cs="Arial"/>
          <w:sz w:val="22"/>
          <w:szCs w:val="16"/>
        </w:rPr>
        <w:t>eite 4 von 4</w:t>
      </w:r>
    </w:p>
    <w:sectPr w:rsidR="00A202E8" w:rsidRPr="00A202E8" w:rsidSect="00A202E8">
      <w:headerReference w:type="default" r:id="rId12"/>
      <w:footerReference w:type="default" r:id="rId13"/>
      <w:pgSz w:w="11906" w:h="16838"/>
      <w:pgMar w:top="1417" w:right="1417" w:bottom="1134"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323ED" w14:textId="77777777" w:rsidR="006668E2" w:rsidRDefault="006668E2" w:rsidP="00B932DA">
      <w:pPr>
        <w:spacing w:after="0" w:line="240" w:lineRule="auto"/>
      </w:pPr>
      <w:r>
        <w:separator/>
      </w:r>
    </w:p>
  </w:endnote>
  <w:endnote w:type="continuationSeparator" w:id="0">
    <w:p w14:paraId="2BBAA635" w14:textId="77777777" w:rsidR="006668E2" w:rsidRDefault="006668E2" w:rsidP="00B9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F60F" w14:textId="64CC4E21" w:rsidR="003E2CE4" w:rsidRPr="00A202E8" w:rsidRDefault="00A202E8" w:rsidP="00A202E8">
    <w:pPr>
      <w:pStyle w:val="Fuzeile"/>
    </w:pPr>
    <w:r>
      <w:rPr>
        <w:noProof/>
      </w:rPr>
      <mc:AlternateContent>
        <mc:Choice Requires="wps">
          <w:drawing>
            <wp:anchor distT="0" distB="0" distL="114300" distR="114300" simplePos="0" relativeHeight="251660288" behindDoc="0" locked="0" layoutInCell="1" allowOverlap="1" wp14:anchorId="0CDE38C2" wp14:editId="006FE78F">
              <wp:simplePos x="0" y="0"/>
              <wp:positionH relativeFrom="column">
                <wp:posOffset>-848424</wp:posOffset>
              </wp:positionH>
              <wp:positionV relativeFrom="paragraph">
                <wp:posOffset>319883</wp:posOffset>
              </wp:positionV>
              <wp:extent cx="7509574" cy="287676"/>
              <wp:effectExtent l="0" t="0" r="15240" b="17145"/>
              <wp:wrapNone/>
              <wp:docPr id="5" name="Rechteck 5"/>
              <wp:cNvGraphicFramePr/>
              <a:graphic xmlns:a="http://schemas.openxmlformats.org/drawingml/2006/main">
                <a:graphicData uri="http://schemas.microsoft.com/office/word/2010/wordprocessingShape">
                  <wps:wsp>
                    <wps:cNvSpPr/>
                    <wps:spPr>
                      <a:xfrm>
                        <a:off x="0" y="0"/>
                        <a:ext cx="7509574" cy="287676"/>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2F1E6" id="Rechteck 5" o:spid="_x0000_s1026" style="position:absolute;margin-left:-66.8pt;margin-top:25.2pt;width:591.3pt;height:2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" fillcolor="yellow" strokecolor="yellow"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91975" w14:textId="77777777" w:rsidR="006668E2" w:rsidRDefault="006668E2" w:rsidP="00B932DA">
      <w:pPr>
        <w:spacing w:after="0" w:line="240" w:lineRule="auto"/>
      </w:pPr>
      <w:r>
        <w:separator/>
      </w:r>
    </w:p>
  </w:footnote>
  <w:footnote w:type="continuationSeparator" w:id="0">
    <w:p w14:paraId="54B5B935" w14:textId="77777777" w:rsidR="006668E2" w:rsidRDefault="006668E2" w:rsidP="00B93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C09FD" w14:textId="0D12618C" w:rsidR="00A202E8" w:rsidRDefault="00A202E8">
    <w:pPr>
      <w:pStyle w:val="Kopfzeile"/>
    </w:pPr>
    <w:r>
      <w:rPr>
        <w:noProof/>
      </w:rPr>
      <mc:AlternateContent>
        <mc:Choice Requires="wps">
          <w:drawing>
            <wp:anchor distT="0" distB="0" distL="114300" distR="114300" simplePos="0" relativeHeight="251659264" behindDoc="0" locked="0" layoutInCell="1" allowOverlap="1" wp14:anchorId="1534ED10" wp14:editId="0C2201A5">
              <wp:simplePos x="0" y="0"/>
              <wp:positionH relativeFrom="page">
                <wp:align>left</wp:align>
              </wp:positionH>
              <wp:positionV relativeFrom="paragraph">
                <wp:posOffset>-398209</wp:posOffset>
              </wp:positionV>
              <wp:extent cx="7561516" cy="277402"/>
              <wp:effectExtent l="0" t="0" r="20955" b="27940"/>
              <wp:wrapNone/>
              <wp:docPr id="4" name="Rechteck 4"/>
              <wp:cNvGraphicFramePr/>
              <a:graphic xmlns:a="http://schemas.openxmlformats.org/drawingml/2006/main">
                <a:graphicData uri="http://schemas.microsoft.com/office/word/2010/wordprocessingShape">
                  <wps:wsp>
                    <wps:cNvSpPr/>
                    <wps:spPr>
                      <a:xfrm>
                        <a:off x="0" y="0"/>
                        <a:ext cx="7561516" cy="277402"/>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C808C" id="Rechteck 4" o:spid="_x0000_s1026" style="position:absolute;margin-left:0;margin-top:-31.35pt;width:595.4pt;height:21.8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" fillcolor="yellow" strokecolor="yellow"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7706E"/>
    <w:multiLevelType w:val="hybridMultilevel"/>
    <w:tmpl w:val="60A89F9C"/>
    <w:lvl w:ilvl="0" w:tplc="547A23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D450EC3"/>
    <w:multiLevelType w:val="hybridMultilevel"/>
    <w:tmpl w:val="9ACC2D3E"/>
    <w:lvl w:ilvl="0" w:tplc="8D742D1A">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4A"/>
    <w:rsid w:val="00027CCC"/>
    <w:rsid w:val="0003015B"/>
    <w:rsid w:val="000363E4"/>
    <w:rsid w:val="00055978"/>
    <w:rsid w:val="00056D71"/>
    <w:rsid w:val="00073541"/>
    <w:rsid w:val="00097324"/>
    <w:rsid w:val="000A0FDB"/>
    <w:rsid w:val="000C0448"/>
    <w:rsid w:val="000C497A"/>
    <w:rsid w:val="000F03A8"/>
    <w:rsid w:val="00105F91"/>
    <w:rsid w:val="00111A4A"/>
    <w:rsid w:val="00125702"/>
    <w:rsid w:val="0012775A"/>
    <w:rsid w:val="001534EF"/>
    <w:rsid w:val="00155D8B"/>
    <w:rsid w:val="0015789D"/>
    <w:rsid w:val="00162498"/>
    <w:rsid w:val="0016407D"/>
    <w:rsid w:val="00170E2A"/>
    <w:rsid w:val="001A5712"/>
    <w:rsid w:val="001A7C94"/>
    <w:rsid w:val="001B4E5F"/>
    <w:rsid w:val="001D0A48"/>
    <w:rsid w:val="001F5850"/>
    <w:rsid w:val="00202962"/>
    <w:rsid w:val="002209FB"/>
    <w:rsid w:val="00253CEE"/>
    <w:rsid w:val="002655D4"/>
    <w:rsid w:val="00266630"/>
    <w:rsid w:val="00266D86"/>
    <w:rsid w:val="00267923"/>
    <w:rsid w:val="0027114B"/>
    <w:rsid w:val="002773EB"/>
    <w:rsid w:val="00290F67"/>
    <w:rsid w:val="002977BD"/>
    <w:rsid w:val="002A18C7"/>
    <w:rsid w:val="002A5834"/>
    <w:rsid w:val="002C20FC"/>
    <w:rsid w:val="002D3279"/>
    <w:rsid w:val="002D5F39"/>
    <w:rsid w:val="002E7028"/>
    <w:rsid w:val="002F0F97"/>
    <w:rsid w:val="00305901"/>
    <w:rsid w:val="00311D27"/>
    <w:rsid w:val="00316452"/>
    <w:rsid w:val="00327EAC"/>
    <w:rsid w:val="00337C2F"/>
    <w:rsid w:val="00343393"/>
    <w:rsid w:val="00346AC8"/>
    <w:rsid w:val="003A1F2F"/>
    <w:rsid w:val="003B18ED"/>
    <w:rsid w:val="003B6717"/>
    <w:rsid w:val="003C683F"/>
    <w:rsid w:val="003E2CE4"/>
    <w:rsid w:val="0041732A"/>
    <w:rsid w:val="004208E5"/>
    <w:rsid w:val="00423E9F"/>
    <w:rsid w:val="00441942"/>
    <w:rsid w:val="00456195"/>
    <w:rsid w:val="00460439"/>
    <w:rsid w:val="004610F3"/>
    <w:rsid w:val="00461C39"/>
    <w:rsid w:val="00473ECE"/>
    <w:rsid w:val="00483FEB"/>
    <w:rsid w:val="004869D5"/>
    <w:rsid w:val="004A0319"/>
    <w:rsid w:val="004B67B3"/>
    <w:rsid w:val="004D3D32"/>
    <w:rsid w:val="004D4DB7"/>
    <w:rsid w:val="004D4FD1"/>
    <w:rsid w:val="004D7E25"/>
    <w:rsid w:val="004E513A"/>
    <w:rsid w:val="004E7A60"/>
    <w:rsid w:val="004F1C20"/>
    <w:rsid w:val="0054268E"/>
    <w:rsid w:val="00576396"/>
    <w:rsid w:val="0059160F"/>
    <w:rsid w:val="00591BE0"/>
    <w:rsid w:val="005931D2"/>
    <w:rsid w:val="005947E2"/>
    <w:rsid w:val="005A5838"/>
    <w:rsid w:val="005A60E6"/>
    <w:rsid w:val="005B6619"/>
    <w:rsid w:val="005C0D88"/>
    <w:rsid w:val="005C118E"/>
    <w:rsid w:val="005C400E"/>
    <w:rsid w:val="005D2980"/>
    <w:rsid w:val="005E5175"/>
    <w:rsid w:val="005E5662"/>
    <w:rsid w:val="00601CE5"/>
    <w:rsid w:val="00602235"/>
    <w:rsid w:val="00611D38"/>
    <w:rsid w:val="00621C6D"/>
    <w:rsid w:val="00633E7F"/>
    <w:rsid w:val="00634828"/>
    <w:rsid w:val="00641E7D"/>
    <w:rsid w:val="006668E2"/>
    <w:rsid w:val="00670074"/>
    <w:rsid w:val="00677462"/>
    <w:rsid w:val="006A1F17"/>
    <w:rsid w:val="006C51A4"/>
    <w:rsid w:val="006F6555"/>
    <w:rsid w:val="00714341"/>
    <w:rsid w:val="0073168F"/>
    <w:rsid w:val="007468FA"/>
    <w:rsid w:val="007544D9"/>
    <w:rsid w:val="00781693"/>
    <w:rsid w:val="007824CA"/>
    <w:rsid w:val="0078264B"/>
    <w:rsid w:val="00797B9C"/>
    <w:rsid w:val="007A353C"/>
    <w:rsid w:val="007A3ABD"/>
    <w:rsid w:val="007C456C"/>
    <w:rsid w:val="007D2DBB"/>
    <w:rsid w:val="007D57B2"/>
    <w:rsid w:val="007E1532"/>
    <w:rsid w:val="00802E21"/>
    <w:rsid w:val="00811C23"/>
    <w:rsid w:val="008161AB"/>
    <w:rsid w:val="00826BFB"/>
    <w:rsid w:val="00830B1C"/>
    <w:rsid w:val="00841CEF"/>
    <w:rsid w:val="008518DC"/>
    <w:rsid w:val="008535D1"/>
    <w:rsid w:val="00855ACF"/>
    <w:rsid w:val="008702D8"/>
    <w:rsid w:val="008812D3"/>
    <w:rsid w:val="00884230"/>
    <w:rsid w:val="00890365"/>
    <w:rsid w:val="00892631"/>
    <w:rsid w:val="00894D7D"/>
    <w:rsid w:val="008A2732"/>
    <w:rsid w:val="008A358F"/>
    <w:rsid w:val="008D264D"/>
    <w:rsid w:val="008D41CF"/>
    <w:rsid w:val="008E03A2"/>
    <w:rsid w:val="00903129"/>
    <w:rsid w:val="009234E6"/>
    <w:rsid w:val="009407B2"/>
    <w:rsid w:val="00943FEE"/>
    <w:rsid w:val="0096457B"/>
    <w:rsid w:val="00966078"/>
    <w:rsid w:val="00971C78"/>
    <w:rsid w:val="0098675B"/>
    <w:rsid w:val="009A09B4"/>
    <w:rsid w:val="009B4AF1"/>
    <w:rsid w:val="009B7BE4"/>
    <w:rsid w:val="009D6B0A"/>
    <w:rsid w:val="00A017F6"/>
    <w:rsid w:val="00A12001"/>
    <w:rsid w:val="00A202E8"/>
    <w:rsid w:val="00A25725"/>
    <w:rsid w:val="00A472CB"/>
    <w:rsid w:val="00A51335"/>
    <w:rsid w:val="00A5514D"/>
    <w:rsid w:val="00A645DD"/>
    <w:rsid w:val="00A67D02"/>
    <w:rsid w:val="00A83FCE"/>
    <w:rsid w:val="00A8631C"/>
    <w:rsid w:val="00AA18BC"/>
    <w:rsid w:val="00AA3319"/>
    <w:rsid w:val="00AB653F"/>
    <w:rsid w:val="00AC0E93"/>
    <w:rsid w:val="00AC1AA8"/>
    <w:rsid w:val="00AD26D7"/>
    <w:rsid w:val="00AD542E"/>
    <w:rsid w:val="00AE367E"/>
    <w:rsid w:val="00B0435E"/>
    <w:rsid w:val="00B101DE"/>
    <w:rsid w:val="00B17194"/>
    <w:rsid w:val="00B23BD8"/>
    <w:rsid w:val="00B24032"/>
    <w:rsid w:val="00B402EC"/>
    <w:rsid w:val="00B62610"/>
    <w:rsid w:val="00B70A0B"/>
    <w:rsid w:val="00B91E71"/>
    <w:rsid w:val="00B932DA"/>
    <w:rsid w:val="00BA36E8"/>
    <w:rsid w:val="00BA49D3"/>
    <w:rsid w:val="00BB334A"/>
    <w:rsid w:val="00BB7734"/>
    <w:rsid w:val="00BB77AC"/>
    <w:rsid w:val="00BE2DAA"/>
    <w:rsid w:val="00BE3C0A"/>
    <w:rsid w:val="00BE6BBC"/>
    <w:rsid w:val="00C26E24"/>
    <w:rsid w:val="00C27306"/>
    <w:rsid w:val="00C332E0"/>
    <w:rsid w:val="00C35728"/>
    <w:rsid w:val="00C50779"/>
    <w:rsid w:val="00C51105"/>
    <w:rsid w:val="00C51C72"/>
    <w:rsid w:val="00C526BD"/>
    <w:rsid w:val="00C606E8"/>
    <w:rsid w:val="00C62DC0"/>
    <w:rsid w:val="00C71671"/>
    <w:rsid w:val="00C743BD"/>
    <w:rsid w:val="00C765C3"/>
    <w:rsid w:val="00CC0A68"/>
    <w:rsid w:val="00CE7D44"/>
    <w:rsid w:val="00CF1F33"/>
    <w:rsid w:val="00D104A2"/>
    <w:rsid w:val="00D24EBC"/>
    <w:rsid w:val="00D34D4C"/>
    <w:rsid w:val="00D37B3F"/>
    <w:rsid w:val="00D438C5"/>
    <w:rsid w:val="00D526D7"/>
    <w:rsid w:val="00D56C1B"/>
    <w:rsid w:val="00D745C1"/>
    <w:rsid w:val="00D752FD"/>
    <w:rsid w:val="00D8187D"/>
    <w:rsid w:val="00D8238E"/>
    <w:rsid w:val="00D877E6"/>
    <w:rsid w:val="00D92241"/>
    <w:rsid w:val="00DA4BC0"/>
    <w:rsid w:val="00DA4FD9"/>
    <w:rsid w:val="00DA670F"/>
    <w:rsid w:val="00DC3B22"/>
    <w:rsid w:val="00DE0A8F"/>
    <w:rsid w:val="00DF72B2"/>
    <w:rsid w:val="00E15778"/>
    <w:rsid w:val="00E2175A"/>
    <w:rsid w:val="00E34E4B"/>
    <w:rsid w:val="00E407A1"/>
    <w:rsid w:val="00E65D25"/>
    <w:rsid w:val="00E7669D"/>
    <w:rsid w:val="00E84941"/>
    <w:rsid w:val="00E969B9"/>
    <w:rsid w:val="00EB3F98"/>
    <w:rsid w:val="00ED760F"/>
    <w:rsid w:val="00ED7BC0"/>
    <w:rsid w:val="00EE17C2"/>
    <w:rsid w:val="00EF6969"/>
    <w:rsid w:val="00F0346E"/>
    <w:rsid w:val="00F17773"/>
    <w:rsid w:val="00F4439C"/>
    <w:rsid w:val="00F54311"/>
    <w:rsid w:val="00F64EE4"/>
    <w:rsid w:val="00F74499"/>
    <w:rsid w:val="00FA51AB"/>
    <w:rsid w:val="00FA7AB0"/>
    <w:rsid w:val="00FB45E8"/>
    <w:rsid w:val="00FB72C7"/>
    <w:rsid w:val="00FC04AF"/>
    <w:rsid w:val="00FC33F9"/>
    <w:rsid w:val="00FC74F5"/>
    <w:rsid w:val="00FE273D"/>
    <w:rsid w:val="00FE4B09"/>
    <w:rsid w:val="00FE6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4BC99"/>
  <w15:chartTrackingRefBased/>
  <w15:docId w15:val="{0A117235-D2A9-482E-B5FC-9CD382CB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41E7D"/>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2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2DA"/>
    <w:rPr>
      <w:sz w:val="24"/>
    </w:rPr>
  </w:style>
  <w:style w:type="paragraph" w:styleId="Fuzeile">
    <w:name w:val="footer"/>
    <w:basedOn w:val="Standard"/>
    <w:link w:val="FuzeileZchn"/>
    <w:uiPriority w:val="99"/>
    <w:unhideWhenUsed/>
    <w:rsid w:val="00B932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2DA"/>
    <w:rPr>
      <w:sz w:val="24"/>
    </w:rPr>
  </w:style>
  <w:style w:type="paragraph" w:styleId="Listenabsatz">
    <w:name w:val="List Paragraph"/>
    <w:basedOn w:val="Standard"/>
    <w:uiPriority w:val="34"/>
    <w:qFormat/>
    <w:rsid w:val="008535D1"/>
    <w:pPr>
      <w:ind w:left="720"/>
      <w:contextualSpacing/>
    </w:pPr>
  </w:style>
  <w:style w:type="table" w:styleId="Tabellenraster">
    <w:name w:val="Table Grid"/>
    <w:basedOn w:val="NormaleTabelle"/>
    <w:uiPriority w:val="59"/>
    <w:rsid w:val="0085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55ACF"/>
    <w:rPr>
      <w:color w:val="0000FF" w:themeColor="hyperlink"/>
      <w:u w:val="single"/>
    </w:rPr>
  </w:style>
  <w:style w:type="character" w:styleId="NichtaufgelsteErwhnung">
    <w:name w:val="Unresolved Mention"/>
    <w:basedOn w:val="Absatz-Standardschriftart"/>
    <w:uiPriority w:val="99"/>
    <w:semiHidden/>
    <w:unhideWhenUsed/>
    <w:rsid w:val="00855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eisseniorenrat-ravensburg.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kreisseniorenrat-ravensburg.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8342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V5.60 E-Akte</vt:lpstr>
    </vt:vector>
  </TitlesOfParts>
  <Company>Landratsamt Ravensburg</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V5.60 E-Akte</dc:title>
  <dc:subject/>
  <dc:creator>Reichle, Jana</dc:creator>
  <cp:keywords/>
  <dc:description/>
  <cp:lastModifiedBy>Reichle, Jana</cp:lastModifiedBy>
  <cp:revision>5</cp:revision>
  <cp:lastPrinted>2023-06-01T12:29:00Z</cp:lastPrinted>
  <dcterms:created xsi:type="dcterms:W3CDTF">2023-06-01T12:30:00Z</dcterms:created>
  <dcterms:modified xsi:type="dcterms:W3CDTF">2023-07-14T07:56:00Z</dcterms:modified>
</cp:coreProperties>
</file>